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22" w:rsidRDefault="00792722" w:rsidP="0079272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Ata da </w:t>
      </w:r>
      <w:r>
        <w:rPr>
          <w:rFonts w:ascii="Arial" w:hAnsi="Arial" w:cs="Arial"/>
          <w:color w:val="000000" w:themeColor="text1"/>
          <w:sz w:val="24"/>
          <w:szCs w:val="24"/>
        </w:rPr>
        <w:t>Quadragésima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Sessão Ordinária da 14</w:t>
      </w:r>
      <w:r>
        <w:rPr>
          <w:rFonts w:ascii="Arial" w:hAnsi="Arial" w:cs="Arial"/>
          <w:color w:val="000000" w:themeColor="text1"/>
          <w:sz w:val="24"/>
          <w:szCs w:val="24"/>
        </w:rPr>
        <w:t>ª Legislatura realizada no dia 11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Matozo. A Sessão teve início às 19h00, e além do Presidente, contou com a presença dos Vereadores Anderson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Bülo</w:t>
      </w:r>
      <w:bookmarkStart w:id="0" w:name="_GoBack"/>
      <w:bookmarkEnd w:id="0"/>
      <w:r w:rsidRPr="005457DC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Benedito Joaquim Freitas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Favaro, Joel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>, Joel Inglês Ferreira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Lucilene Silva Oliveira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Valmir José Matozo. 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, ocorreu a leitura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Ofício nº 1349/2017 do Ministério Público, sobre a Recomendação Administrativa nº 08/2017, encaminhada pela 3ª Promotoria de Justiça do Foro Regional de Campo Largo ao Executivo Municipal de Balsa Nova, do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 nº 013/2017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da Comissão de Justiça e Redação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encaminha o </w:t>
      </w:r>
      <w:r w:rsidRPr="002E5EE3">
        <w:rPr>
          <w:rFonts w:ascii="Arial" w:hAnsi="Arial" w:cs="Arial"/>
          <w:color w:val="000000" w:themeColor="text1"/>
          <w:sz w:val="24"/>
          <w:szCs w:val="24"/>
        </w:rPr>
        <w:t>Projeto de Lei nº040/2017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dos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 xml:space="preserve"> nº 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 nº 028/2017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457DC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5457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segunda votação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Projeto de Lei nº 03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“Estima a receita e fixa a despesa do Município de Balsa Nova para o exercício financeiro de 2018”.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2E5EE3">
        <w:rPr>
          <w:rFonts w:ascii="Arial" w:hAnsi="Arial" w:cs="Arial"/>
          <w:b/>
          <w:color w:val="000000" w:themeColor="text1"/>
          <w:sz w:val="24"/>
          <w:szCs w:val="24"/>
        </w:rPr>
        <w:t>Parecer nº 013/2017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Comissão de Justiça e Redação que recomenda a aprovação do Projeto de Lei nº 040/2017.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para </w:t>
      </w:r>
      <w:r w:rsidRPr="002E5EE3">
        <w:rPr>
          <w:rFonts w:ascii="Arial" w:hAnsi="Arial" w:cs="Arial"/>
          <w:b/>
          <w:color w:val="000000" w:themeColor="text1"/>
          <w:sz w:val="24"/>
          <w:szCs w:val="24"/>
        </w:rPr>
        <w:t>quebra de interstício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única votação do Projeto de Lei nº 040/2017.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2E5EE3">
        <w:rPr>
          <w:rFonts w:ascii="Arial" w:hAnsi="Arial" w:cs="Arial"/>
          <w:b/>
          <w:color w:val="000000" w:themeColor="text1"/>
          <w:sz w:val="24"/>
          <w:szCs w:val="24"/>
        </w:rPr>
        <w:t>Projeto de Lei nº 040/2017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“Altera a Lei nº 222 de 06 de Maio de 1991 e dá outras providências”. 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questionou alguns pontos que os motoristas da Prefeitura têm dúvidas. O Vereador Joel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esclareceu os pontos e informou que a Lei vale para demais categorias que possuem carteiras profissionais. O Vereador Joel da Van também colocou sua opinião sobre o Projeto em questão. A Vereadora Lucilene que faz parte da comissão de Justiça e Redação informou que leu a Lei e que são apenas alguns pontos que estão sendo modificados.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2E5EE3">
        <w:rPr>
          <w:rFonts w:ascii="Arial" w:hAnsi="Arial" w:cs="Arial"/>
          <w:b/>
          <w:color w:val="000000" w:themeColor="text1"/>
          <w:sz w:val="24"/>
          <w:szCs w:val="24"/>
        </w:rPr>
        <w:t>Requerimento nº 027/2017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melhorias na acessibilidade no prédio do Centro Administrativo, Social e Cultural de São Luiz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Purunã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Segundo o Vereador requerente o prédio alugado pelo Município não possuí acessibilidade, a entrada, por exemplo, não há calçada, mas sim pedras, o que dificulta a locomoção de cadeirantes e também de idosos. A Vereadora Lucilene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afirmou que precisamos fazer o proprietário cumprir a Lei de Acessibilidade.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2E5EE3">
        <w:rPr>
          <w:rFonts w:ascii="Arial" w:hAnsi="Arial" w:cs="Arial"/>
          <w:b/>
          <w:color w:val="000000" w:themeColor="text1"/>
          <w:sz w:val="24"/>
          <w:szCs w:val="24"/>
        </w:rPr>
        <w:t>Requerimento nº 028/2017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lombadas na Rua Vereador João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Bertoja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Filho. O Vereador afirma que a rua é bem movimentada e que crianças ficam esperando o transporte escolar e até mesmo necessitam atravessar a rua em questão.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2722" w:rsidRPr="00E60AE1" w:rsidRDefault="00792722" w:rsidP="0079272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Nas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0AE1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D3BAE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Vereador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Matozo </w:t>
      </w:r>
      <w:r w:rsidRPr="005D3BAE">
        <w:rPr>
          <w:rFonts w:ascii="Arial" w:hAnsi="Arial" w:cs="Arial"/>
          <w:color w:val="000000" w:themeColor="text1"/>
          <w:sz w:val="24"/>
          <w:szCs w:val="24"/>
        </w:rPr>
        <w:t xml:space="preserve">agradeceu a presença dos motoristas na sessão, o Presidente também pediu para que no ano que esta por vir todos </w:t>
      </w:r>
      <w:proofErr w:type="gramStart"/>
      <w:r w:rsidRPr="005D3BAE">
        <w:rPr>
          <w:rFonts w:ascii="Arial" w:hAnsi="Arial" w:cs="Arial"/>
          <w:color w:val="000000" w:themeColor="text1"/>
          <w:sz w:val="24"/>
          <w:szCs w:val="24"/>
        </w:rPr>
        <w:t>tenham</w:t>
      </w:r>
      <w:proofErr w:type="gramEnd"/>
      <w:r w:rsidRPr="005D3BAE">
        <w:rPr>
          <w:rFonts w:ascii="Arial" w:hAnsi="Arial" w:cs="Arial"/>
          <w:color w:val="000000" w:themeColor="text1"/>
          <w:sz w:val="24"/>
          <w:szCs w:val="24"/>
        </w:rPr>
        <w:t xml:space="preserve"> saúde e paz, que as melhorias continuem, ele afirmou que dentro da Câmara não há situação e oposiç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ão, mas sim a voz do povo, lembrou que é seu primeiro ano que está finalizando como Presidente, comentou sobre os gastos, como a reforma do telhado e também do valor que será devolvido ao Executivo, agradeceu o trabalho de todos os Vereadores e também dos colaboradores da Câmara. O </w:t>
      </w:r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>Jocemir</w:t>
      </w:r>
      <w:proofErr w:type="spellEnd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>Fávaro</w:t>
      </w:r>
      <w:proofErr w:type="spellEnd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agradeceu a população balsa-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novense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pelas sugestões apresentadas para elaboração de requerimentos, onde vários problemas e propostas encaminhados ao Executivo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, desejou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também um Feliz Natal e Próspero Ano Novo a todos, pedindo a Deus saúde e paz. O </w:t>
      </w:r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Joel </w:t>
      </w:r>
      <w:proofErr w:type="spellStart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passou um recado aos demais colegas sobre uma conversa que teve com o secretário de Administração, que será necessária sessão extraordinária nos próximos dias, para aprovação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do REFIS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 dívidas de empresas e munícipes para vigorar já em Janeiro, algo que beneficia a população. O </w:t>
      </w:r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Benedito </w:t>
      </w:r>
      <w:proofErr w:type="spellStart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>Karachinski</w:t>
      </w:r>
      <w:proofErr w:type="spellEnd"/>
      <w:r w:rsidRPr="005741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agradeceu a Deus por mais um ano, agradeceu aos Vereadores e Colaboradores da Câmara, também desejou um Feliz Natal e Ano Novo a todos. A </w:t>
      </w:r>
      <w:r w:rsidRPr="00E0403F">
        <w:rPr>
          <w:rFonts w:ascii="Arial" w:hAnsi="Arial" w:cs="Arial"/>
          <w:b/>
          <w:color w:val="000000" w:themeColor="text1"/>
          <w:sz w:val="24"/>
          <w:szCs w:val="24"/>
        </w:rPr>
        <w:t>Vereadora Lucilene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reiterou votos de Feliz Natal e Ano Novo a todos, afirmou que foi um ano muito produtivo e que gostou muito do seu primeiro ano de mandato, afirmou que o clima de união na Câmara existe, e tudo acontece em prol da população, independentemente de posições políticas.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>Nada mais havendo,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Senhor Presidente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>marcou Sessão Ord</w:t>
      </w:r>
      <w:r>
        <w:rPr>
          <w:rFonts w:ascii="Arial" w:hAnsi="Arial" w:cs="Arial"/>
          <w:color w:val="000000" w:themeColor="text1"/>
          <w:sz w:val="24"/>
          <w:szCs w:val="24"/>
        </w:rPr>
        <w:t>inária para o dia 05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fevereiro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às 19h00. Em seguida, foi encerrada a Sessão da qual, eu, Secretário, lavrei a presente ata que, após lida e achada conforme, </w:t>
      </w:r>
      <w:proofErr w:type="gramStart"/>
      <w:r w:rsidRPr="00E60AE1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assinada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Presidente e pelos demais vereadores presentes, contendo </w:t>
      </w:r>
      <w:r w:rsidRPr="00E60A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7958A9" w:rsidRDefault="007958A9"/>
    <w:sectPr w:rsidR="007958A9" w:rsidSect="00792722">
      <w:headerReference w:type="default" r:id="rId5"/>
      <w:pgSz w:w="11906" w:h="16838"/>
      <w:pgMar w:top="1134" w:right="1134" w:bottom="1134" w:left="1701" w:header="708" w:footer="708" w:gutter="0"/>
      <w:pgNumType w:start="8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792722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83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7927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2"/>
    <w:rsid w:val="00792722"/>
    <w:rsid w:val="007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2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722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2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72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2017-12-12T16:22:00Z</dcterms:created>
  <dcterms:modified xsi:type="dcterms:W3CDTF">2017-12-12T16:23:00Z</dcterms:modified>
</cp:coreProperties>
</file>