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4D1671" w:rsidRDefault="000B3FAB" w:rsidP="0029255F">
      <w:pPr>
        <w:spacing w:after="0" w:line="240" w:lineRule="auto"/>
        <w:jc w:val="center"/>
        <w:rPr>
          <w:rFonts w:ascii="Andalus" w:hAnsi="Andalus" w:cs="Andalus"/>
          <w:b/>
          <w:sz w:val="16"/>
          <w:szCs w:val="16"/>
        </w:rPr>
      </w:pPr>
    </w:p>
    <w:p w:rsidR="00B53DA7" w:rsidRPr="004D1671" w:rsidRDefault="00B53DA7" w:rsidP="0029255F">
      <w:pPr>
        <w:spacing w:after="0" w:line="240" w:lineRule="auto"/>
        <w:jc w:val="center"/>
        <w:rPr>
          <w:rFonts w:ascii="Andalus" w:hAnsi="Andalus" w:cs="Andalus"/>
          <w:b/>
          <w:sz w:val="16"/>
          <w:szCs w:val="16"/>
        </w:rPr>
      </w:pPr>
    </w:p>
    <w:p w:rsidR="003A1323" w:rsidRPr="00FA7ED6" w:rsidRDefault="002762D0" w:rsidP="00FA7ED6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 w:rsidRPr="00FA7ED6">
        <w:rPr>
          <w:rFonts w:ascii="Andalus" w:hAnsi="Andalus" w:cs="Andalus"/>
          <w:b/>
          <w:sz w:val="20"/>
          <w:szCs w:val="20"/>
        </w:rPr>
        <w:t>PAUTA</w:t>
      </w:r>
    </w:p>
    <w:p w:rsidR="00F322B1" w:rsidRPr="00FA7ED6" w:rsidRDefault="008B3CFF" w:rsidP="00FA7ED6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 w:rsidRPr="00FA7ED6">
        <w:rPr>
          <w:rFonts w:ascii="Andalus" w:hAnsi="Andalus" w:cs="Andalus"/>
          <w:b/>
          <w:sz w:val="20"/>
          <w:szCs w:val="20"/>
        </w:rPr>
        <w:t>2</w:t>
      </w:r>
      <w:r w:rsidR="009A47BD" w:rsidRPr="00FA7ED6">
        <w:rPr>
          <w:rFonts w:ascii="Andalus" w:hAnsi="Andalus" w:cs="Andalus"/>
          <w:b/>
          <w:sz w:val="20"/>
          <w:szCs w:val="20"/>
        </w:rPr>
        <w:t>8</w:t>
      </w:r>
      <w:r w:rsidR="00F322B1" w:rsidRPr="00FA7ED6">
        <w:rPr>
          <w:rFonts w:ascii="Andalus" w:hAnsi="Andalus" w:cs="Andalus"/>
          <w:b/>
          <w:sz w:val="20"/>
          <w:szCs w:val="20"/>
        </w:rPr>
        <w:t>ª SESSÃO ORDINÁRIA</w:t>
      </w:r>
    </w:p>
    <w:p w:rsidR="00E77906" w:rsidRPr="00FA7ED6" w:rsidRDefault="00F322B1" w:rsidP="00FA7ED6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 w:rsidRPr="00FA7ED6">
        <w:rPr>
          <w:rFonts w:ascii="Andalus" w:hAnsi="Andalus" w:cs="Andalus"/>
          <w:b/>
          <w:sz w:val="20"/>
          <w:szCs w:val="20"/>
        </w:rPr>
        <w:t>1</w:t>
      </w:r>
      <w:r w:rsidR="00B06FDA" w:rsidRPr="00FA7ED6">
        <w:rPr>
          <w:rFonts w:ascii="Andalus" w:hAnsi="Andalus" w:cs="Andalus"/>
          <w:b/>
          <w:sz w:val="20"/>
          <w:szCs w:val="20"/>
        </w:rPr>
        <w:t>4</w:t>
      </w:r>
      <w:r w:rsidRPr="00FA7ED6">
        <w:rPr>
          <w:rFonts w:ascii="Andalus" w:hAnsi="Andalus" w:cs="Andalus"/>
          <w:b/>
          <w:sz w:val="20"/>
          <w:szCs w:val="20"/>
        </w:rPr>
        <w:t>ª LEGISLATURA</w:t>
      </w:r>
    </w:p>
    <w:p w:rsidR="001F7267" w:rsidRPr="00FA7ED6" w:rsidRDefault="001F7267" w:rsidP="00FA7ED6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</w:p>
    <w:p w:rsidR="004D1671" w:rsidRPr="00FA7ED6" w:rsidRDefault="004D1671" w:rsidP="00FA7ED6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</w:p>
    <w:p w:rsidR="00005860" w:rsidRPr="00FA7ED6" w:rsidRDefault="00005860" w:rsidP="00FA7ED6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</w:p>
    <w:p w:rsidR="00AC6745" w:rsidRPr="00FA7ED6" w:rsidRDefault="00BF3BB0" w:rsidP="00FA7ED6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FA7ED6">
        <w:rPr>
          <w:rFonts w:ascii="Andalus" w:hAnsi="Andalus" w:cs="Andalus"/>
          <w:sz w:val="20"/>
          <w:szCs w:val="20"/>
        </w:rPr>
        <w:tab/>
      </w:r>
      <w:r w:rsidR="00F06CE5" w:rsidRPr="00FA7ED6">
        <w:rPr>
          <w:rFonts w:ascii="Andalus" w:hAnsi="Andalus" w:cs="Andalus"/>
          <w:b/>
          <w:sz w:val="20"/>
          <w:szCs w:val="20"/>
        </w:rPr>
        <w:t>EXPEDIENTE</w:t>
      </w:r>
    </w:p>
    <w:p w:rsidR="00FA7ED6" w:rsidRPr="00FA7ED6" w:rsidRDefault="00FA7ED6" w:rsidP="00FA7ED6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FA7ED6">
        <w:rPr>
          <w:rFonts w:ascii="Andalus" w:hAnsi="Andalus" w:cs="Andalus"/>
          <w:sz w:val="20"/>
          <w:szCs w:val="20"/>
        </w:rPr>
        <w:t>Leitura do Parecer Conjuntivo nº 014/2017, das Comissões de Justiça e Redação e de Finanças e Orçamento, que encaminha o Projeto de Lei nº 025/2017;</w:t>
      </w:r>
    </w:p>
    <w:p w:rsidR="00FA7ED6" w:rsidRPr="00FA7ED6" w:rsidRDefault="00FA7ED6" w:rsidP="00FA7ED6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FA7ED6">
        <w:rPr>
          <w:rFonts w:ascii="Andalus" w:hAnsi="Andalus" w:cs="Andalus"/>
          <w:sz w:val="20"/>
          <w:szCs w:val="20"/>
        </w:rPr>
        <w:t>Leitura do Parecer Conjuntivo nº 015/2017, das Comissões de Justiça e Redação e de Finanças e Orçamento, que encaminha o Projeto de Lei nº 026/2017;</w:t>
      </w:r>
    </w:p>
    <w:p w:rsidR="00FA7ED6" w:rsidRPr="00FA7ED6" w:rsidRDefault="00FA7ED6" w:rsidP="00FA7ED6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FA7ED6">
        <w:rPr>
          <w:rFonts w:ascii="Andalus" w:hAnsi="Andalus" w:cs="Andalus"/>
          <w:sz w:val="20"/>
          <w:szCs w:val="20"/>
        </w:rPr>
        <w:t>Leitura do Projeto de Lei nº 003/2017, da Mesa Diretora;</w:t>
      </w:r>
    </w:p>
    <w:p w:rsidR="00FA7ED6" w:rsidRPr="00FA7ED6" w:rsidRDefault="00FA7ED6" w:rsidP="00FA7ED6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FA7ED6">
        <w:rPr>
          <w:rFonts w:ascii="Andalus" w:hAnsi="Andalus" w:cs="Andalus"/>
          <w:sz w:val="20"/>
          <w:szCs w:val="20"/>
        </w:rPr>
        <w:t xml:space="preserve">Leitura do Requerimento nº 020/2017, do Vereador </w:t>
      </w:r>
      <w:proofErr w:type="spellStart"/>
      <w:r w:rsidRPr="00FA7ED6">
        <w:rPr>
          <w:rFonts w:ascii="Andalus" w:hAnsi="Andalus" w:cs="Andalus"/>
          <w:sz w:val="20"/>
          <w:szCs w:val="20"/>
        </w:rPr>
        <w:t>Jocemir</w:t>
      </w:r>
      <w:proofErr w:type="spellEnd"/>
      <w:r w:rsidRPr="00FA7ED6">
        <w:rPr>
          <w:rFonts w:ascii="Andalus" w:hAnsi="Andalus" w:cs="Andalus"/>
          <w:sz w:val="20"/>
          <w:szCs w:val="20"/>
        </w:rPr>
        <w:t xml:space="preserve"> </w:t>
      </w:r>
      <w:proofErr w:type="spellStart"/>
      <w:r w:rsidRPr="00FA7ED6">
        <w:rPr>
          <w:rFonts w:ascii="Andalus" w:hAnsi="Andalus" w:cs="Andalus"/>
          <w:sz w:val="20"/>
          <w:szCs w:val="20"/>
        </w:rPr>
        <w:t>Fávaro</w:t>
      </w:r>
      <w:proofErr w:type="spellEnd"/>
      <w:r w:rsidRPr="00FA7ED6">
        <w:rPr>
          <w:rFonts w:ascii="Andalus" w:hAnsi="Andalus" w:cs="Andalus"/>
          <w:sz w:val="20"/>
          <w:szCs w:val="20"/>
        </w:rPr>
        <w:t>;</w:t>
      </w:r>
    </w:p>
    <w:p w:rsidR="0029255F" w:rsidRDefault="0029255F" w:rsidP="00FA7ED6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0"/>
          <w:szCs w:val="20"/>
        </w:rPr>
      </w:pPr>
    </w:p>
    <w:p w:rsidR="00FA7ED6" w:rsidRPr="00FA7ED6" w:rsidRDefault="00FA7ED6" w:rsidP="00FA7ED6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0"/>
          <w:szCs w:val="20"/>
        </w:rPr>
      </w:pPr>
      <w:bookmarkStart w:id="0" w:name="_GoBack"/>
      <w:bookmarkEnd w:id="0"/>
    </w:p>
    <w:p w:rsidR="00370786" w:rsidRPr="00FA7ED6" w:rsidRDefault="00370786" w:rsidP="00FA7ED6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FA7ED6">
        <w:rPr>
          <w:rFonts w:ascii="Andalus" w:hAnsi="Andalus" w:cs="Andalus"/>
          <w:b/>
          <w:sz w:val="20"/>
          <w:szCs w:val="20"/>
        </w:rPr>
        <w:t>ORDEM DO DIA</w:t>
      </w:r>
    </w:p>
    <w:p w:rsidR="00FA7ED6" w:rsidRPr="00FA7ED6" w:rsidRDefault="00FA7ED6" w:rsidP="00FA7ED6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FA7ED6">
        <w:rPr>
          <w:rFonts w:ascii="Andalus" w:hAnsi="Andalus" w:cs="Andalus"/>
          <w:sz w:val="20"/>
          <w:szCs w:val="20"/>
        </w:rPr>
        <w:t>Segunda discussão e votação do Projeto de Lei nº 024/2017, do Executivo Municipal, que dispõe sobre autorização para abertura de crédito adicional especial;</w:t>
      </w:r>
    </w:p>
    <w:p w:rsidR="00FA7ED6" w:rsidRPr="00FA7ED6" w:rsidRDefault="00FA7ED6" w:rsidP="00FA7ED6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FA7ED6">
        <w:rPr>
          <w:rFonts w:ascii="Andalus" w:hAnsi="Andalus" w:cs="Andalus"/>
          <w:sz w:val="20"/>
          <w:szCs w:val="20"/>
        </w:rPr>
        <w:t>Segunda discussão e votação do Projeto de Lei nº 021/2017, do Executivo Municipal, que dispõe sobre as diretrizes orçamentárias para o exercício de 2018;</w:t>
      </w:r>
    </w:p>
    <w:p w:rsidR="00FA7ED6" w:rsidRPr="00FA7ED6" w:rsidRDefault="00FA7ED6" w:rsidP="00FA7ED6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FA7ED6">
        <w:rPr>
          <w:rFonts w:ascii="Andalus" w:hAnsi="Andalus" w:cs="Andalus"/>
          <w:sz w:val="20"/>
          <w:szCs w:val="20"/>
        </w:rPr>
        <w:t>Única discussão e votação do Parecer Conjuntivo nº 014/2017;</w:t>
      </w:r>
    </w:p>
    <w:p w:rsidR="00FA7ED6" w:rsidRPr="00FA7ED6" w:rsidRDefault="00FA7ED6" w:rsidP="00FA7ED6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FA7ED6">
        <w:rPr>
          <w:rFonts w:ascii="Andalus" w:hAnsi="Andalus" w:cs="Andalus"/>
          <w:sz w:val="20"/>
          <w:szCs w:val="20"/>
        </w:rPr>
        <w:t>Única discussão e votação do Parecer Conjuntivo nº 015/2017;</w:t>
      </w:r>
    </w:p>
    <w:p w:rsidR="00FA7ED6" w:rsidRPr="00FA7ED6" w:rsidRDefault="00FA7ED6" w:rsidP="00FA7ED6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FA7ED6">
        <w:rPr>
          <w:rFonts w:ascii="Andalus" w:hAnsi="Andalus" w:cs="Andalus"/>
          <w:sz w:val="20"/>
          <w:szCs w:val="20"/>
        </w:rPr>
        <w:t>Única discussão e votação para quebra de interstício, para única votação dos Projetos de Lei nº 025 e 026 de 2017;</w:t>
      </w:r>
    </w:p>
    <w:p w:rsidR="00FA7ED6" w:rsidRPr="00FA7ED6" w:rsidRDefault="00FA7ED6" w:rsidP="00FA7ED6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FA7ED6">
        <w:rPr>
          <w:rFonts w:ascii="Andalus" w:hAnsi="Andalus" w:cs="Andalus"/>
          <w:sz w:val="20"/>
          <w:szCs w:val="20"/>
        </w:rPr>
        <w:t>Única discussão e votação do Projeto de Lei nº 025/2017, que dispõe sobre autorização para abertura de Crédito Adicional Suplementar no orçamento vigente;</w:t>
      </w:r>
    </w:p>
    <w:p w:rsidR="00FA7ED6" w:rsidRPr="00FA7ED6" w:rsidRDefault="00FA7ED6" w:rsidP="00FA7ED6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FA7ED6">
        <w:rPr>
          <w:rFonts w:ascii="Andalus" w:hAnsi="Andalus" w:cs="Andalus"/>
          <w:sz w:val="20"/>
          <w:szCs w:val="20"/>
        </w:rPr>
        <w:t>Única discussão e votação do Projeto de Lei nº 026/2017, que dispõe sobre autorização par abertura de Crédito Adicional Especial;</w:t>
      </w:r>
    </w:p>
    <w:p w:rsidR="00FA7ED6" w:rsidRPr="00FA7ED6" w:rsidRDefault="00FA7ED6" w:rsidP="00FA7ED6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FA7ED6">
        <w:rPr>
          <w:rFonts w:ascii="Andalus" w:hAnsi="Andalus" w:cs="Andalus"/>
          <w:sz w:val="20"/>
          <w:szCs w:val="20"/>
        </w:rPr>
        <w:t xml:space="preserve">Única discussão e votação do Requerimento nº 020/2017, do Vereador </w:t>
      </w:r>
      <w:proofErr w:type="spellStart"/>
      <w:r w:rsidRPr="00FA7ED6">
        <w:rPr>
          <w:rFonts w:ascii="Andalus" w:hAnsi="Andalus" w:cs="Andalus"/>
          <w:sz w:val="20"/>
          <w:szCs w:val="20"/>
        </w:rPr>
        <w:t>Jocemir</w:t>
      </w:r>
      <w:proofErr w:type="spellEnd"/>
      <w:r w:rsidRPr="00FA7ED6">
        <w:rPr>
          <w:rFonts w:ascii="Andalus" w:hAnsi="Andalus" w:cs="Andalus"/>
          <w:sz w:val="20"/>
          <w:szCs w:val="20"/>
        </w:rPr>
        <w:t xml:space="preserve"> </w:t>
      </w:r>
      <w:proofErr w:type="spellStart"/>
      <w:r w:rsidRPr="00FA7ED6">
        <w:rPr>
          <w:rFonts w:ascii="Andalus" w:hAnsi="Andalus" w:cs="Andalus"/>
          <w:sz w:val="20"/>
          <w:szCs w:val="20"/>
        </w:rPr>
        <w:t>Fávaro</w:t>
      </w:r>
      <w:proofErr w:type="spellEnd"/>
      <w:r w:rsidRPr="00FA7ED6">
        <w:rPr>
          <w:rFonts w:ascii="Andalus" w:hAnsi="Andalus" w:cs="Andalus"/>
          <w:sz w:val="20"/>
          <w:szCs w:val="20"/>
        </w:rPr>
        <w:t xml:space="preserve">, que solicita a instalação de três redutores de velocidade na Rua Vereador João </w:t>
      </w:r>
      <w:proofErr w:type="spellStart"/>
      <w:r w:rsidRPr="00FA7ED6">
        <w:rPr>
          <w:rFonts w:ascii="Andalus" w:hAnsi="Andalus" w:cs="Andalus"/>
          <w:sz w:val="20"/>
          <w:szCs w:val="20"/>
        </w:rPr>
        <w:t>Bertoja</w:t>
      </w:r>
      <w:proofErr w:type="spellEnd"/>
      <w:r w:rsidRPr="00FA7ED6">
        <w:rPr>
          <w:rFonts w:ascii="Andalus" w:hAnsi="Andalus" w:cs="Andalus"/>
          <w:sz w:val="20"/>
          <w:szCs w:val="20"/>
        </w:rPr>
        <w:t>;</w:t>
      </w:r>
    </w:p>
    <w:p w:rsidR="00365329" w:rsidRPr="00FA7ED6" w:rsidRDefault="00365329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p w:rsidR="00DA5A3D" w:rsidRPr="00FA7ED6" w:rsidRDefault="00DA5A3D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p w:rsidR="0029255F" w:rsidRPr="00FA7ED6" w:rsidRDefault="0029255F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p w:rsidR="00DA5A3D" w:rsidRPr="00FA7ED6" w:rsidRDefault="00DA5A3D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p w:rsidR="00365329" w:rsidRPr="00FA7ED6" w:rsidRDefault="00005860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 w:rsidRPr="00FA7ED6">
        <w:rPr>
          <w:rFonts w:ascii="Andalus" w:hAnsi="Andalus" w:cs="Andalus"/>
          <w:b/>
          <w:sz w:val="20"/>
          <w:szCs w:val="20"/>
        </w:rPr>
        <w:t>Reunião Comissões: Justiça e Redação e de Finanças e Orçamento</w:t>
      </w:r>
    </w:p>
    <w:p w:rsidR="00005860" w:rsidRPr="00FA7ED6" w:rsidRDefault="00FA7ED6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>
        <w:rPr>
          <w:rFonts w:ascii="Andalus" w:hAnsi="Andalus" w:cs="Andalus"/>
          <w:b/>
          <w:sz w:val="20"/>
          <w:szCs w:val="20"/>
        </w:rPr>
        <w:t>Quinta-feira (14</w:t>
      </w:r>
      <w:r w:rsidR="00005860" w:rsidRPr="00FA7ED6">
        <w:rPr>
          <w:rFonts w:ascii="Andalus" w:hAnsi="Andalus" w:cs="Andalus"/>
          <w:b/>
          <w:sz w:val="20"/>
          <w:szCs w:val="20"/>
        </w:rPr>
        <w:t>/0</w:t>
      </w:r>
      <w:r w:rsidR="00913BE8" w:rsidRPr="00FA7ED6">
        <w:rPr>
          <w:rFonts w:ascii="Andalus" w:hAnsi="Andalus" w:cs="Andalus"/>
          <w:b/>
          <w:sz w:val="20"/>
          <w:szCs w:val="20"/>
        </w:rPr>
        <w:t>9</w:t>
      </w:r>
      <w:r w:rsidR="00005860" w:rsidRPr="00FA7ED6">
        <w:rPr>
          <w:rFonts w:ascii="Andalus" w:hAnsi="Andalus" w:cs="Andalus"/>
          <w:b/>
          <w:sz w:val="20"/>
          <w:szCs w:val="20"/>
        </w:rPr>
        <w:t>/2017 às 9h30)</w:t>
      </w:r>
    </w:p>
    <w:p w:rsidR="00005860" w:rsidRPr="00FA7ED6" w:rsidRDefault="00005860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p w:rsidR="0029255F" w:rsidRPr="00FA7ED6" w:rsidRDefault="0029255F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p w:rsidR="00005860" w:rsidRPr="00FA7ED6" w:rsidRDefault="00005860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p w:rsidR="00AF1791" w:rsidRPr="00FA7ED6" w:rsidRDefault="00B06FDA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 w:rsidRPr="00FA7ED6">
        <w:rPr>
          <w:rFonts w:ascii="Andalus" w:hAnsi="Andalus" w:cs="Andalus"/>
          <w:b/>
          <w:sz w:val="20"/>
          <w:szCs w:val="20"/>
        </w:rPr>
        <w:t>Próxima Se</w:t>
      </w:r>
      <w:r w:rsidR="00692ADD" w:rsidRPr="00FA7ED6">
        <w:rPr>
          <w:rFonts w:ascii="Andalus" w:hAnsi="Andalus" w:cs="Andalus"/>
          <w:b/>
          <w:sz w:val="20"/>
          <w:szCs w:val="20"/>
        </w:rPr>
        <w:t xml:space="preserve">ssão Ordinária: </w:t>
      </w:r>
    </w:p>
    <w:p w:rsidR="00B06FDA" w:rsidRPr="00FA7ED6" w:rsidRDefault="006D41A8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 w:rsidRPr="00FA7ED6">
        <w:rPr>
          <w:rFonts w:ascii="Andalus" w:hAnsi="Andalus" w:cs="Andalus"/>
          <w:b/>
          <w:sz w:val="20"/>
          <w:szCs w:val="20"/>
        </w:rPr>
        <w:t>Segunda-feira (</w:t>
      </w:r>
      <w:r w:rsidR="00913BE8" w:rsidRPr="00FA7ED6">
        <w:rPr>
          <w:rFonts w:ascii="Andalus" w:hAnsi="Andalus" w:cs="Andalus"/>
          <w:b/>
          <w:sz w:val="20"/>
          <w:szCs w:val="20"/>
        </w:rPr>
        <w:t>1</w:t>
      </w:r>
      <w:r w:rsidR="00FA7ED6">
        <w:rPr>
          <w:rFonts w:ascii="Andalus" w:hAnsi="Andalus" w:cs="Andalus"/>
          <w:b/>
          <w:sz w:val="20"/>
          <w:szCs w:val="20"/>
        </w:rPr>
        <w:t>8</w:t>
      </w:r>
      <w:r w:rsidR="00B06FDA" w:rsidRPr="00FA7ED6">
        <w:rPr>
          <w:rFonts w:ascii="Andalus" w:hAnsi="Andalus" w:cs="Andalus"/>
          <w:b/>
          <w:sz w:val="20"/>
          <w:szCs w:val="20"/>
        </w:rPr>
        <w:t>/0</w:t>
      </w:r>
      <w:r w:rsidR="004D1671" w:rsidRPr="00FA7ED6">
        <w:rPr>
          <w:rFonts w:ascii="Andalus" w:hAnsi="Andalus" w:cs="Andalus"/>
          <w:b/>
          <w:sz w:val="20"/>
          <w:szCs w:val="20"/>
        </w:rPr>
        <w:t>9</w:t>
      </w:r>
      <w:r w:rsidR="00B06FDA" w:rsidRPr="00FA7ED6">
        <w:rPr>
          <w:rFonts w:ascii="Andalus" w:hAnsi="Andalus" w:cs="Andalus"/>
          <w:b/>
          <w:sz w:val="20"/>
          <w:szCs w:val="20"/>
        </w:rPr>
        <w:t>/2017 às 19h)</w:t>
      </w:r>
    </w:p>
    <w:p w:rsidR="001F7267" w:rsidRPr="00FA7ED6" w:rsidRDefault="001F7267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sectPr w:rsidR="001F7267" w:rsidRPr="00FA7ED6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0C" w:rsidRDefault="00B1430C" w:rsidP="0016013E">
      <w:pPr>
        <w:spacing w:after="0" w:line="240" w:lineRule="auto"/>
      </w:pPr>
      <w:r>
        <w:separator/>
      </w:r>
    </w:p>
  </w:endnote>
  <w:endnote w:type="continuationSeparator" w:id="0">
    <w:p w:rsidR="00B1430C" w:rsidRDefault="00B1430C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0C" w:rsidRDefault="00B1430C" w:rsidP="0016013E">
      <w:pPr>
        <w:spacing w:after="0" w:line="240" w:lineRule="auto"/>
      </w:pPr>
      <w:r>
        <w:separator/>
      </w:r>
    </w:p>
  </w:footnote>
  <w:footnote w:type="continuationSeparator" w:id="0">
    <w:p w:rsidR="00B1430C" w:rsidRDefault="00B1430C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51"/>
    <w:multiLevelType w:val="hybridMultilevel"/>
    <w:tmpl w:val="2A42A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3B46CB"/>
    <w:multiLevelType w:val="hybridMultilevel"/>
    <w:tmpl w:val="5C6C01F8"/>
    <w:lvl w:ilvl="0" w:tplc="17F0C2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0C6077"/>
    <w:multiLevelType w:val="hybridMultilevel"/>
    <w:tmpl w:val="ED60273A"/>
    <w:lvl w:ilvl="0" w:tplc="D42ADE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2C02C65"/>
    <w:multiLevelType w:val="hybridMultilevel"/>
    <w:tmpl w:val="0BD2F85A"/>
    <w:lvl w:ilvl="0" w:tplc="4FDABB5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364B12"/>
    <w:multiLevelType w:val="hybridMultilevel"/>
    <w:tmpl w:val="65F26BFC"/>
    <w:lvl w:ilvl="0" w:tplc="05B418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E0DCE"/>
    <w:multiLevelType w:val="hybridMultilevel"/>
    <w:tmpl w:val="696CAE1A"/>
    <w:lvl w:ilvl="0" w:tplc="AD0E89C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769741E"/>
    <w:multiLevelType w:val="hybridMultilevel"/>
    <w:tmpl w:val="11BA5616"/>
    <w:lvl w:ilvl="0" w:tplc="A2BEEF2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1"/>
  </w:num>
  <w:num w:numId="6">
    <w:abstractNumId w:val="1"/>
  </w:num>
  <w:num w:numId="7">
    <w:abstractNumId w:val="34"/>
  </w:num>
  <w:num w:numId="8">
    <w:abstractNumId w:val="8"/>
  </w:num>
  <w:num w:numId="9">
    <w:abstractNumId w:val="15"/>
  </w:num>
  <w:num w:numId="10">
    <w:abstractNumId w:val="12"/>
  </w:num>
  <w:num w:numId="11">
    <w:abstractNumId w:val="25"/>
  </w:num>
  <w:num w:numId="12">
    <w:abstractNumId w:val="10"/>
  </w:num>
  <w:num w:numId="13">
    <w:abstractNumId w:val="30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7"/>
  </w:num>
  <w:num w:numId="18">
    <w:abstractNumId w:val="29"/>
  </w:num>
  <w:num w:numId="19">
    <w:abstractNumId w:val="28"/>
  </w:num>
  <w:num w:numId="20">
    <w:abstractNumId w:val="18"/>
  </w:num>
  <w:num w:numId="21">
    <w:abstractNumId w:val="33"/>
  </w:num>
  <w:num w:numId="22">
    <w:abstractNumId w:val="2"/>
  </w:num>
  <w:num w:numId="23">
    <w:abstractNumId w:val="6"/>
  </w:num>
  <w:num w:numId="24">
    <w:abstractNumId w:val="20"/>
  </w:num>
  <w:num w:numId="25">
    <w:abstractNumId w:val="9"/>
  </w:num>
  <w:num w:numId="26">
    <w:abstractNumId w:val="26"/>
  </w:num>
  <w:num w:numId="27">
    <w:abstractNumId w:val="11"/>
  </w:num>
  <w:num w:numId="28">
    <w:abstractNumId w:val="14"/>
  </w:num>
  <w:num w:numId="29">
    <w:abstractNumId w:val="13"/>
  </w:num>
  <w:num w:numId="30">
    <w:abstractNumId w:val="7"/>
  </w:num>
  <w:num w:numId="31">
    <w:abstractNumId w:val="32"/>
  </w:num>
  <w:num w:numId="32">
    <w:abstractNumId w:val="0"/>
  </w:num>
  <w:num w:numId="33">
    <w:abstractNumId w:val="5"/>
  </w:num>
  <w:num w:numId="34">
    <w:abstractNumId w:val="21"/>
  </w:num>
  <w:num w:numId="35">
    <w:abstractNumId w:val="24"/>
  </w:num>
  <w:num w:numId="3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05860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D3889"/>
    <w:rsid w:val="000E3E90"/>
    <w:rsid w:val="000E67DC"/>
    <w:rsid w:val="000E7AC5"/>
    <w:rsid w:val="000F6C98"/>
    <w:rsid w:val="001011F8"/>
    <w:rsid w:val="00101D1F"/>
    <w:rsid w:val="00105E98"/>
    <w:rsid w:val="00141896"/>
    <w:rsid w:val="0014194D"/>
    <w:rsid w:val="00150E2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85B6C"/>
    <w:rsid w:val="0029255F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E77DB"/>
    <w:rsid w:val="002F4C84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329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A375C"/>
    <w:rsid w:val="004A617E"/>
    <w:rsid w:val="004B5C63"/>
    <w:rsid w:val="004B68F1"/>
    <w:rsid w:val="004C237A"/>
    <w:rsid w:val="004C5DCD"/>
    <w:rsid w:val="004D0AF0"/>
    <w:rsid w:val="004D1671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E7CCE"/>
    <w:rsid w:val="005F194D"/>
    <w:rsid w:val="005F6FDD"/>
    <w:rsid w:val="006011D6"/>
    <w:rsid w:val="006044F7"/>
    <w:rsid w:val="00605BA7"/>
    <w:rsid w:val="006120DE"/>
    <w:rsid w:val="006212F1"/>
    <w:rsid w:val="00622CE6"/>
    <w:rsid w:val="006237FC"/>
    <w:rsid w:val="00626EC5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47909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6F35"/>
    <w:rsid w:val="007C7651"/>
    <w:rsid w:val="007C7999"/>
    <w:rsid w:val="007D0A3D"/>
    <w:rsid w:val="007D0E07"/>
    <w:rsid w:val="007D6840"/>
    <w:rsid w:val="007E60B3"/>
    <w:rsid w:val="007E68DA"/>
    <w:rsid w:val="007F0F34"/>
    <w:rsid w:val="007F1453"/>
    <w:rsid w:val="007F7C94"/>
    <w:rsid w:val="00812B01"/>
    <w:rsid w:val="0082181A"/>
    <w:rsid w:val="008260E4"/>
    <w:rsid w:val="00830F60"/>
    <w:rsid w:val="00837FB0"/>
    <w:rsid w:val="0085737A"/>
    <w:rsid w:val="00860A73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B39E8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13BE8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4780"/>
    <w:rsid w:val="0099730F"/>
    <w:rsid w:val="009A1A3C"/>
    <w:rsid w:val="009A47BD"/>
    <w:rsid w:val="009B14E6"/>
    <w:rsid w:val="009B2759"/>
    <w:rsid w:val="009B2E1F"/>
    <w:rsid w:val="009C06FD"/>
    <w:rsid w:val="009C3014"/>
    <w:rsid w:val="009C4869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D7E0B"/>
    <w:rsid w:val="00AE3D81"/>
    <w:rsid w:val="00AF1791"/>
    <w:rsid w:val="00B04DB0"/>
    <w:rsid w:val="00B06FDA"/>
    <w:rsid w:val="00B07CB7"/>
    <w:rsid w:val="00B1430C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00C0"/>
    <w:rsid w:val="00C040F0"/>
    <w:rsid w:val="00C15466"/>
    <w:rsid w:val="00C16F38"/>
    <w:rsid w:val="00C224C3"/>
    <w:rsid w:val="00C27E03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4F49"/>
    <w:rsid w:val="00CA6EBE"/>
    <w:rsid w:val="00CB0C07"/>
    <w:rsid w:val="00CC351D"/>
    <w:rsid w:val="00CC3808"/>
    <w:rsid w:val="00CD1AB8"/>
    <w:rsid w:val="00CD74DA"/>
    <w:rsid w:val="00CE01D5"/>
    <w:rsid w:val="00CF2B54"/>
    <w:rsid w:val="00CF7AB4"/>
    <w:rsid w:val="00D010B9"/>
    <w:rsid w:val="00D1739C"/>
    <w:rsid w:val="00D17D86"/>
    <w:rsid w:val="00D333E5"/>
    <w:rsid w:val="00D33955"/>
    <w:rsid w:val="00D35318"/>
    <w:rsid w:val="00D42925"/>
    <w:rsid w:val="00D42BAF"/>
    <w:rsid w:val="00D45A49"/>
    <w:rsid w:val="00D57E67"/>
    <w:rsid w:val="00D6238B"/>
    <w:rsid w:val="00D65ED5"/>
    <w:rsid w:val="00D8050B"/>
    <w:rsid w:val="00D86F39"/>
    <w:rsid w:val="00D945C4"/>
    <w:rsid w:val="00DA3527"/>
    <w:rsid w:val="00DA5A3D"/>
    <w:rsid w:val="00DB1D5F"/>
    <w:rsid w:val="00DC4B52"/>
    <w:rsid w:val="00DD2486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ED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6B51-D0B2-4FDB-BE1B-6081C61F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2017-08-21T12:50:00Z</cp:lastPrinted>
  <dcterms:created xsi:type="dcterms:W3CDTF">2017-09-11T10:37:00Z</dcterms:created>
  <dcterms:modified xsi:type="dcterms:W3CDTF">2017-09-11T10:38:00Z</dcterms:modified>
</cp:coreProperties>
</file>