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5C63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B5C63" w:rsidRDefault="00B53DA7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B5C63" w:rsidRDefault="002762D0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PAUTA</w:t>
      </w:r>
    </w:p>
    <w:p w:rsidR="00F322B1" w:rsidRPr="004B5C63" w:rsidRDefault="00AD0E59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AF1791">
        <w:rPr>
          <w:rFonts w:ascii="Andalus" w:hAnsi="Andalus" w:cs="Andalus"/>
          <w:b/>
          <w:sz w:val="24"/>
          <w:szCs w:val="24"/>
        </w:rPr>
        <w:t>3</w:t>
      </w:r>
      <w:r w:rsidR="00F322B1" w:rsidRPr="004B5C63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Pr="004B5C63" w:rsidRDefault="00F322B1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B06FDA" w:rsidRPr="004B5C63">
        <w:rPr>
          <w:rFonts w:ascii="Andalus" w:hAnsi="Andalus" w:cs="Andalus"/>
          <w:b/>
          <w:sz w:val="24"/>
          <w:szCs w:val="24"/>
        </w:rPr>
        <w:t>4</w:t>
      </w:r>
      <w:r w:rsidRPr="004B5C63">
        <w:rPr>
          <w:rFonts w:ascii="Andalus" w:hAnsi="Andalus" w:cs="Andalus"/>
          <w:b/>
          <w:sz w:val="24"/>
          <w:szCs w:val="24"/>
        </w:rPr>
        <w:t>ª LEGISLATURA</w:t>
      </w:r>
    </w:p>
    <w:p w:rsidR="00DD7D1C" w:rsidRDefault="00DD7D1C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E77906" w:rsidRPr="004B5C63" w:rsidRDefault="00E7790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F06CE5" w:rsidRPr="004B5C63" w:rsidRDefault="00BF3BB0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ab/>
      </w:r>
      <w:r w:rsidR="00F06CE5" w:rsidRPr="004B5C63">
        <w:rPr>
          <w:rFonts w:ascii="Andalus" w:hAnsi="Andalus" w:cs="Andalus"/>
          <w:b/>
          <w:sz w:val="24"/>
          <w:szCs w:val="24"/>
        </w:rPr>
        <w:t>EXPEDIENTE</w:t>
      </w:r>
    </w:p>
    <w:p w:rsidR="00AC6745" w:rsidRPr="004B5C63" w:rsidRDefault="00AC6745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AF1791" w:rsidRPr="00AF1791" w:rsidRDefault="00AF1791" w:rsidP="00AF179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AF1791">
        <w:rPr>
          <w:rFonts w:ascii="Andalus" w:hAnsi="Andalus" w:cs="Andalus"/>
          <w:sz w:val="24"/>
          <w:szCs w:val="24"/>
        </w:rPr>
        <w:t>Leitura do Ofício nº 226/2017 e do Projeto de Lei nº 011/2017, do Executivo Municipal;</w:t>
      </w:r>
    </w:p>
    <w:p w:rsidR="00EE6C8A" w:rsidRPr="004B5C63" w:rsidRDefault="00EE6C8A" w:rsidP="004B5C63">
      <w:pPr>
        <w:pStyle w:val="PargrafodaLista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AC6745" w:rsidRPr="004B5C63" w:rsidRDefault="00AC6745" w:rsidP="004B5C63">
      <w:pPr>
        <w:pStyle w:val="PargrafodaLista"/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4B5C63" w:rsidRDefault="00AF1791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SEM </w:t>
      </w:r>
      <w:r w:rsidR="00370786" w:rsidRPr="004B5C63">
        <w:rPr>
          <w:rFonts w:ascii="Andalus" w:hAnsi="Andalus" w:cs="Andalus"/>
          <w:b/>
          <w:sz w:val="24"/>
          <w:szCs w:val="24"/>
        </w:rPr>
        <w:t>ORDEM DO DIA</w:t>
      </w:r>
    </w:p>
    <w:p w:rsidR="00AC6745" w:rsidRPr="004B5C63" w:rsidRDefault="00AC6745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AC6745" w:rsidRPr="004B5C63" w:rsidRDefault="00AC6745" w:rsidP="004B5C63">
      <w:pPr>
        <w:pStyle w:val="PargrafodaLista"/>
        <w:spacing w:line="240" w:lineRule="auto"/>
        <w:jc w:val="both"/>
        <w:rPr>
          <w:rFonts w:ascii="Andalus" w:hAnsi="Andalus" w:cs="Andalus"/>
          <w:sz w:val="24"/>
          <w:szCs w:val="24"/>
        </w:rPr>
      </w:pPr>
    </w:p>
    <w:p w:rsidR="00B53DA7" w:rsidRDefault="00B53DA7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33A76" w:rsidRPr="004B5C63" w:rsidRDefault="00633A7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AF1791" w:rsidRDefault="00AF1791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Reunião das Comissões de Justiça e Redação e de Finanças e Orçamento: Quinta-feira (18/05/2017 às 16h)</w:t>
      </w:r>
    </w:p>
    <w:p w:rsidR="00AF1791" w:rsidRDefault="00AF1791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Próxima Se</w:t>
      </w:r>
      <w:r w:rsidR="00692ADD" w:rsidRPr="004B5C63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4B5C63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Segunda-feira (</w:t>
      </w:r>
      <w:r w:rsidR="00AF1791">
        <w:rPr>
          <w:rFonts w:ascii="Andalus" w:hAnsi="Andalus" w:cs="Andalus"/>
          <w:b/>
          <w:sz w:val="24"/>
          <w:szCs w:val="24"/>
        </w:rPr>
        <w:t>22</w:t>
      </w:r>
      <w:bookmarkStart w:id="0" w:name="_GoBack"/>
      <w:bookmarkEnd w:id="0"/>
      <w:r w:rsidR="00B06FDA" w:rsidRPr="004B5C63">
        <w:rPr>
          <w:rFonts w:ascii="Andalus" w:hAnsi="Andalus" w:cs="Andalus"/>
          <w:b/>
          <w:sz w:val="24"/>
          <w:szCs w:val="24"/>
        </w:rPr>
        <w:t>/0</w:t>
      </w:r>
      <w:r w:rsidR="004B5C63" w:rsidRPr="004B5C63">
        <w:rPr>
          <w:rFonts w:ascii="Andalus" w:hAnsi="Andalus" w:cs="Andalus"/>
          <w:b/>
          <w:sz w:val="24"/>
          <w:szCs w:val="24"/>
        </w:rPr>
        <w:t>5</w:t>
      </w:r>
      <w:r w:rsidR="00B06FDA" w:rsidRPr="004B5C63">
        <w:rPr>
          <w:rFonts w:ascii="Andalus" w:hAnsi="Andalus" w:cs="Andalus"/>
          <w:b/>
          <w:sz w:val="24"/>
          <w:szCs w:val="24"/>
        </w:rPr>
        <w:t>/2017 às 19h)</w:t>
      </w:r>
    </w:p>
    <w:sectPr w:rsidR="00B06FDA" w:rsidRPr="004B5C63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96" w:rsidRDefault="00141896" w:rsidP="0016013E">
      <w:pPr>
        <w:spacing w:after="0" w:line="240" w:lineRule="auto"/>
      </w:pPr>
      <w:r>
        <w:separator/>
      </w:r>
    </w:p>
  </w:endnote>
  <w:endnote w:type="continuationSeparator" w:id="0">
    <w:p w:rsidR="00141896" w:rsidRDefault="00141896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96" w:rsidRDefault="00141896" w:rsidP="0016013E">
      <w:pPr>
        <w:spacing w:after="0" w:line="240" w:lineRule="auto"/>
      </w:pPr>
      <w:r>
        <w:separator/>
      </w:r>
    </w:p>
  </w:footnote>
  <w:footnote w:type="continuationSeparator" w:id="0">
    <w:p w:rsidR="00141896" w:rsidRDefault="00141896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</w:num>
  <w:num w:numId="7">
    <w:abstractNumId w:val="19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1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8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4F5067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3A76"/>
    <w:rsid w:val="00637E93"/>
    <w:rsid w:val="00643498"/>
    <w:rsid w:val="006514AD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1CC1-D565-401E-A010-7A85C673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2017-03-27T13:53:00Z</cp:lastPrinted>
  <dcterms:created xsi:type="dcterms:W3CDTF">2017-05-15T12:39:00Z</dcterms:created>
  <dcterms:modified xsi:type="dcterms:W3CDTF">2017-05-15T12:39:00Z</dcterms:modified>
</cp:coreProperties>
</file>