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4" w:rsidRPr="00566380" w:rsidRDefault="00B73664" w:rsidP="00B7366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Nona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02 de maio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</w:t>
      </w:r>
      <w:r w:rsidRPr="00645789">
        <w:rPr>
          <w:rFonts w:ascii="Arial" w:hAnsi="Arial" w:cs="Arial"/>
          <w:color w:val="000000"/>
          <w:sz w:val="24"/>
          <w:szCs w:val="24"/>
        </w:rPr>
        <w:t>Anderson Bulow, Benedito Joaquim Freitas Karachinski, Valmir José Matozo,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>, com a falta justificada do Vereador Lauro José Bubniak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</w:t>
      </w:r>
      <w:r w:rsidRPr="00C214FA">
        <w:rPr>
          <w:rFonts w:ascii="Arial" w:hAnsi="Arial" w:cs="Arial"/>
          <w:sz w:val="24"/>
          <w:szCs w:val="24"/>
        </w:rPr>
        <w:t xml:space="preserve">leitura da ata da Sessão anterior, a qual teve seu conteúdo aprovado pelo Plenário 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C214FA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nº001/2016,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Escola Municipal Prof. Joaquim da Rocha Soares, que solicita brindes para o Show de </w:t>
      </w:r>
      <w:r>
        <w:rPr>
          <w:rFonts w:ascii="Arial" w:hAnsi="Arial" w:cs="Arial"/>
          <w:color w:val="000000"/>
          <w:sz w:val="24"/>
          <w:szCs w:val="24"/>
        </w:rPr>
        <w:t>Prêmios</w:t>
      </w:r>
      <w:r>
        <w:rPr>
          <w:rFonts w:ascii="Arial" w:hAnsi="Arial" w:cs="Arial"/>
          <w:color w:val="000000"/>
          <w:sz w:val="24"/>
          <w:szCs w:val="24"/>
        </w:rPr>
        <w:t xml:space="preserve"> que será realizado no dia 15 de maio de 2016 às 13h00. 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>
        <w:rPr>
          <w:rFonts w:ascii="Arial" w:hAnsi="Arial" w:cs="Arial"/>
          <w:b/>
          <w:color w:val="000000"/>
          <w:sz w:val="24"/>
          <w:szCs w:val="24"/>
        </w:rPr>
        <w:t>Conjuntivo nº002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C876DF">
        <w:rPr>
          <w:rFonts w:ascii="Arial" w:hAnsi="Arial" w:cs="Arial"/>
          <w:color w:val="000000"/>
          <w:sz w:val="24"/>
          <w:szCs w:val="24"/>
        </w:rPr>
        <w:t>de autoria da Comissão de Justiça e Redação</w:t>
      </w:r>
      <w:r>
        <w:rPr>
          <w:rFonts w:ascii="Arial" w:hAnsi="Arial" w:cs="Arial"/>
          <w:color w:val="000000"/>
          <w:sz w:val="24"/>
          <w:szCs w:val="24"/>
        </w:rPr>
        <w:t>, Comissão de Finanças e Orçamento e Comissão de Educação, Saúde e Assistência Social</w:t>
      </w:r>
      <w:r w:rsidRPr="00C876DF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Ofício nº158/2016, </w:t>
      </w:r>
      <w:r>
        <w:rPr>
          <w:rFonts w:ascii="Arial" w:hAnsi="Arial" w:cs="Arial"/>
          <w:sz w:val="24"/>
          <w:szCs w:val="24"/>
        </w:rPr>
        <w:t xml:space="preserve">de autoria do Executivo, que encaminha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13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de autoria do Executivo, cuja súmula “Dispõe sobre autorização para abertura de Crédito Adicional Suplementar, destinado a reforço de dotações já fixadas na Lei Orçamentária do exercício de 2015, bem como a promover alterações no Plano Plurianual 2014-2017 e Lei de Diretrizes Orçamentárias 2016”</w:t>
      </w:r>
      <w:r>
        <w:rPr>
          <w:rFonts w:ascii="Arial" w:hAnsi="Arial" w:cs="Arial"/>
          <w:sz w:val="24"/>
          <w:szCs w:val="24"/>
        </w:rPr>
        <w:t xml:space="preserve">. </w:t>
      </w:r>
      <w:r w:rsidRPr="009E2A78">
        <w:rPr>
          <w:rFonts w:ascii="Arial" w:hAnsi="Arial" w:cs="Arial"/>
          <w:b/>
          <w:bCs/>
          <w:sz w:val="24"/>
          <w:szCs w:val="24"/>
        </w:rPr>
        <w:t>Projeto de Lei nº004/2016,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Benedito Joaquim Freitas Karachinski, João Maria Portela Franco Neto, Domingos Gelmar Ferreira, Marcio Joarez Matozo e Joel Bathke, cuja súmula </w:t>
      </w:r>
      <w:r w:rsidRPr="009E2A78">
        <w:rPr>
          <w:rFonts w:ascii="Arial" w:hAnsi="Arial" w:cs="Arial"/>
          <w:sz w:val="24"/>
          <w:szCs w:val="24"/>
        </w:rPr>
        <w:t>“Denomina via pública na localidade do Bugre,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 w:rsidRPr="009E2A78">
        <w:rPr>
          <w:rFonts w:ascii="Arial" w:hAnsi="Arial" w:cs="Arial"/>
          <w:bCs/>
          <w:color w:val="000000"/>
          <w:sz w:val="24"/>
          <w:szCs w:val="24"/>
        </w:rPr>
        <w:t>Na</w:t>
      </w:r>
      <w:r w:rsidRPr="009E2A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2A78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sz w:val="24"/>
          <w:szCs w:val="24"/>
        </w:rPr>
        <w:t>segunda</w:t>
      </w:r>
      <w:r w:rsidRPr="00187446">
        <w:rPr>
          <w:rFonts w:ascii="Arial" w:hAnsi="Arial" w:cs="Arial"/>
          <w:sz w:val="24"/>
          <w:szCs w:val="24"/>
        </w:rPr>
        <w:t xml:space="preserve"> votação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7446">
        <w:rPr>
          <w:rFonts w:ascii="Arial" w:hAnsi="Arial" w:cs="Arial"/>
          <w:b/>
          <w:color w:val="000000"/>
          <w:sz w:val="24"/>
          <w:szCs w:val="24"/>
        </w:rPr>
        <w:t>Projeto de Lei nº010/2016</w:t>
      </w:r>
      <w:r>
        <w:rPr>
          <w:rFonts w:ascii="Arial" w:hAnsi="Arial" w:cs="Arial"/>
          <w:color w:val="000000"/>
          <w:sz w:val="24"/>
          <w:szCs w:val="24"/>
        </w:rPr>
        <w:t xml:space="preserve">, de autoria do Executivo, cuja súmula “Dispõe sobre autorização para abertura de Crédito Adicional Especial no Orçamento do Município de Balsa Nova para o exercício de 2016, mediante a inclusão da Ação Orçamentária 2224, bem como a promover alterações no Plano Plurianual 2014-2017 e Lei de Diretrizes Orçamentárias 2016”.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nica votação do 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>
        <w:rPr>
          <w:rFonts w:ascii="Arial" w:hAnsi="Arial" w:cs="Arial"/>
          <w:b/>
          <w:color w:val="000000"/>
          <w:sz w:val="24"/>
          <w:szCs w:val="24"/>
        </w:rPr>
        <w:t>Conjuntivo nº002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C876DF">
        <w:rPr>
          <w:rFonts w:ascii="Arial" w:hAnsi="Arial" w:cs="Arial"/>
          <w:color w:val="000000"/>
          <w:sz w:val="24"/>
          <w:szCs w:val="24"/>
        </w:rPr>
        <w:t>de autoria da Comissão de 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, Comissão de Finanças e Orçamento e Comissão de Educação, Saúde e Assistência Social, </w:t>
      </w:r>
      <w:r w:rsidRPr="00C876D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eferente ao Projeto de Lei nº011/2016, de autoria do Executivo</w:t>
      </w:r>
      <w:r>
        <w:rPr>
          <w:rFonts w:ascii="Arial" w:hAnsi="Arial" w:cs="Arial"/>
          <w:sz w:val="24"/>
          <w:szCs w:val="24"/>
        </w:rPr>
        <w:t xml:space="preserve">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7446">
        <w:rPr>
          <w:rFonts w:ascii="Arial" w:hAnsi="Arial" w:cs="Arial"/>
          <w:sz w:val="24"/>
          <w:szCs w:val="24"/>
        </w:rPr>
        <w:t>Primeira votação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14FA">
        <w:rPr>
          <w:rFonts w:ascii="Arial" w:hAnsi="Arial" w:cs="Arial"/>
          <w:b/>
          <w:sz w:val="24"/>
          <w:szCs w:val="24"/>
        </w:rPr>
        <w:t>Projeto de Lei nº011/2016,</w:t>
      </w:r>
      <w:r w:rsidRPr="00C21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autoria do Executivo, cuja súmula “</w:t>
      </w:r>
      <w:r w:rsidRPr="00294886">
        <w:rPr>
          <w:rFonts w:ascii="Arial" w:hAnsi="Arial" w:cs="Arial"/>
          <w:color w:val="000000"/>
          <w:sz w:val="24"/>
          <w:szCs w:val="24"/>
        </w:rPr>
        <w:t xml:space="preserve">Dá nova redação aos </w:t>
      </w:r>
      <w:r w:rsidRPr="00EA389C">
        <w:rPr>
          <w:rFonts w:ascii="Arial" w:hAnsi="Arial" w:cs="Arial"/>
          <w:color w:val="000000"/>
          <w:sz w:val="24"/>
          <w:szCs w:val="24"/>
        </w:rPr>
        <w:t>§§</w:t>
      </w:r>
      <w:r>
        <w:rPr>
          <w:rFonts w:ascii="Arial" w:hAnsi="Arial" w:cs="Arial"/>
          <w:color w:val="000000"/>
          <w:sz w:val="24"/>
          <w:szCs w:val="24"/>
        </w:rPr>
        <w:t xml:space="preserve"> 1º e 2º, do artigo 45, da Lei 661, de 04.04.2012, conforme especifica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</w:t>
      </w:r>
      <w:r>
        <w:rPr>
          <w:rFonts w:ascii="Arial" w:hAnsi="Arial" w:cs="Arial"/>
          <w:color w:val="000000"/>
          <w:sz w:val="24"/>
          <w:szCs w:val="24"/>
        </w:rPr>
        <w:lastRenderedPageBreak/>
        <w:t>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Sem </w:t>
      </w:r>
      <w:r w:rsidRPr="0058628B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finalizando o Senhor Presidente falou sobre as orações que esta realizando pela saúde do Vereador Lauro José Bubniak.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05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maio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09 de maio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B73664" w:rsidRPr="00566380" w:rsidRDefault="00B73664" w:rsidP="00B7366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73664" w:rsidRPr="00566380" w:rsidRDefault="00B73664" w:rsidP="00B7366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77DE0" w:rsidRDefault="00B77DE0">
      <w:bookmarkStart w:id="0" w:name="_GoBack"/>
      <w:bookmarkEnd w:id="0"/>
    </w:p>
    <w:sectPr w:rsidR="00B77DE0" w:rsidSect="00B73664">
      <w:headerReference w:type="default" r:id="rId5"/>
      <w:pgSz w:w="11906" w:h="16838" w:code="9"/>
      <w:pgMar w:top="1134" w:right="1134" w:bottom="1134" w:left="1701" w:header="709" w:footer="709" w:gutter="0"/>
      <w:pgNumType w:start="30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B" w:rsidRPr="00DE2CEA" w:rsidRDefault="00B73664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303</w:t>
    </w:r>
    <w:r w:rsidRPr="00DE2CEA">
      <w:rPr>
        <w:rFonts w:ascii="Arial" w:hAnsi="Arial" w:cs="Arial"/>
        <w:sz w:val="28"/>
        <w:szCs w:val="28"/>
      </w:rPr>
      <w:fldChar w:fldCharType="end"/>
    </w:r>
  </w:p>
  <w:p w:rsidR="00C2532B" w:rsidRDefault="00B73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4"/>
    <w:rsid w:val="00B73664"/>
    <w:rsid w:val="00B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6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664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6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66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2016-05-04T18:44:00Z</cp:lastPrinted>
  <dcterms:created xsi:type="dcterms:W3CDTF">2016-05-04T18:43:00Z</dcterms:created>
  <dcterms:modified xsi:type="dcterms:W3CDTF">2016-05-04T18:45:00Z</dcterms:modified>
</cp:coreProperties>
</file>