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1" w:rsidRPr="00335E92" w:rsidRDefault="002255D1" w:rsidP="002255D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9D3DD5"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</w:rPr>
        <w:t>Centésima</w:t>
      </w:r>
      <w:r w:rsidRPr="009D3D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Quinta </w:t>
      </w:r>
      <w:r w:rsidRPr="009D3DD5">
        <w:rPr>
          <w:rFonts w:ascii="Arial" w:hAnsi="Arial" w:cs="Arial"/>
          <w:sz w:val="24"/>
          <w:szCs w:val="24"/>
        </w:rPr>
        <w:t>Sessão Ordinária da 13ª</w:t>
      </w:r>
      <w:r>
        <w:rPr>
          <w:rFonts w:ascii="Arial" w:hAnsi="Arial" w:cs="Arial"/>
          <w:sz w:val="24"/>
          <w:szCs w:val="24"/>
        </w:rPr>
        <w:t xml:space="preserve"> Legislatura realizada no dia 07 de dezembro</w:t>
      </w:r>
      <w:r w:rsidRPr="009D3DD5">
        <w:rPr>
          <w:rFonts w:ascii="Arial" w:hAnsi="Arial" w:cs="Arial"/>
          <w:sz w:val="24"/>
          <w:szCs w:val="24"/>
        </w:rPr>
        <w:t xml:space="preserve"> de 2015, na Sede da Câmara Municipal de Balsa Nova, sob a Presidência do Vereador Domingos Gelmar Ferreira. A Sessão teve início às 19h00, e além do Presidente, contou com a presença dos Vereadores Lauro José Bubniak, Anderson Bulow, Benedito Joaquim Freitas Karachinski, Valmir José Matozo, João Maria Portela Franco Neto, </w:t>
      </w:r>
      <w:r w:rsidRPr="009D3DD5">
        <w:rPr>
          <w:rFonts w:ascii="Arial" w:hAnsi="Arial" w:cs="Arial"/>
          <w:color w:val="000000"/>
          <w:sz w:val="24"/>
          <w:szCs w:val="24"/>
        </w:rPr>
        <w:t>Marcio Joarez Matozo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Jocemir Favaro e </w:t>
      </w:r>
      <w:r w:rsidRPr="009D3DD5">
        <w:rPr>
          <w:rFonts w:ascii="Arial" w:hAnsi="Arial" w:cs="Arial"/>
          <w:sz w:val="24"/>
          <w:szCs w:val="24"/>
        </w:rPr>
        <w:t>Joel Bathke</w:t>
      </w:r>
      <w:r>
        <w:rPr>
          <w:rFonts w:ascii="Arial" w:hAnsi="Arial" w:cs="Arial"/>
          <w:sz w:val="24"/>
          <w:szCs w:val="24"/>
        </w:rPr>
        <w:t xml:space="preserve">. </w:t>
      </w:r>
      <w:r w:rsidRPr="00867D86">
        <w:rPr>
          <w:rFonts w:ascii="Arial" w:hAnsi="Arial" w:cs="Arial"/>
          <w:sz w:val="24"/>
          <w:szCs w:val="24"/>
        </w:rPr>
        <w:t xml:space="preserve">A sessão foi acompanhada pelo </w:t>
      </w:r>
      <w:r w:rsidRPr="00867D86">
        <w:rPr>
          <w:rFonts w:ascii="Arial" w:hAnsi="Arial" w:cs="Arial"/>
          <w:color w:val="000000"/>
          <w:sz w:val="24"/>
          <w:szCs w:val="24"/>
        </w:rPr>
        <w:t>Dr. Thiago Rodrigo</w:t>
      </w:r>
      <w:r w:rsidRPr="00867D86">
        <w:rPr>
          <w:rFonts w:ascii="Arial" w:hAnsi="Arial" w:cs="Arial"/>
          <w:sz w:val="24"/>
          <w:szCs w:val="24"/>
        </w:rPr>
        <w:t xml:space="preserve"> Seguro, transmitida via internet e gravada em sistema de áudio e vídeo da Câmara Municipal, tendo início com a leitura da ata da Sessão anterior, a qual teve seu conteúdo aprovado pelo Plenário por unanimidade.</w:t>
      </w:r>
      <w:r w:rsidRPr="009D3DD5">
        <w:rPr>
          <w:rFonts w:ascii="Arial" w:hAnsi="Arial" w:cs="Arial"/>
          <w:sz w:val="24"/>
          <w:szCs w:val="24"/>
        </w:rPr>
        <w:t xml:space="preserve"> No </w:t>
      </w:r>
      <w:r w:rsidRPr="009D3DD5">
        <w:rPr>
          <w:rFonts w:ascii="Arial" w:hAnsi="Arial" w:cs="Arial"/>
          <w:b/>
          <w:sz w:val="24"/>
          <w:szCs w:val="24"/>
        </w:rPr>
        <w:t>EXPEDIENTE</w:t>
      </w:r>
      <w:r>
        <w:rPr>
          <w:rFonts w:ascii="Arial" w:hAnsi="Arial" w:cs="Arial"/>
          <w:sz w:val="24"/>
          <w:szCs w:val="24"/>
        </w:rPr>
        <w:t xml:space="preserve">, ocorreu a leitura dos </w:t>
      </w:r>
      <w:r>
        <w:rPr>
          <w:rFonts w:ascii="Arial" w:hAnsi="Arial" w:cs="Arial"/>
          <w:b/>
          <w:sz w:val="24"/>
          <w:szCs w:val="24"/>
        </w:rPr>
        <w:t xml:space="preserve">Ofícios nº443/2015 e nº449/2015, </w:t>
      </w:r>
      <w:r>
        <w:rPr>
          <w:rFonts w:ascii="Arial" w:hAnsi="Arial" w:cs="Arial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sz w:val="24"/>
          <w:szCs w:val="24"/>
        </w:rPr>
        <w:t>Projeto de Lei nº046</w:t>
      </w:r>
      <w:r w:rsidRPr="003B337B">
        <w:rPr>
          <w:rFonts w:ascii="Arial" w:hAnsi="Arial" w:cs="Arial"/>
          <w:b/>
          <w:sz w:val="24"/>
          <w:szCs w:val="24"/>
        </w:rPr>
        <w:t xml:space="preserve">/2015, </w:t>
      </w:r>
      <w:r w:rsidRPr="003B337B">
        <w:rPr>
          <w:rFonts w:ascii="Arial" w:hAnsi="Arial" w:cs="Arial"/>
          <w:color w:val="000000"/>
          <w:sz w:val="24"/>
          <w:szCs w:val="24"/>
        </w:rPr>
        <w:t>cuja súmula “</w:t>
      </w:r>
      <w:r>
        <w:rPr>
          <w:rFonts w:ascii="Arial" w:hAnsi="Arial" w:cs="Arial"/>
          <w:color w:val="000000"/>
          <w:sz w:val="24"/>
          <w:szCs w:val="24"/>
        </w:rPr>
        <w:t>Dispõe sobre o Plano Municipal de Saúde elaborado a partir das diretrizes aprovadas na X Conferência Municipal de Saúde de Balsa Nova, e dá outras providências</w:t>
      </w:r>
      <w:r w:rsidRPr="003B337B"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, e 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nº048/2015, </w:t>
      </w:r>
      <w:r>
        <w:rPr>
          <w:rFonts w:ascii="Arial" w:hAnsi="Arial" w:cs="Arial"/>
          <w:color w:val="000000"/>
          <w:sz w:val="24"/>
          <w:szCs w:val="24"/>
        </w:rPr>
        <w:t xml:space="preserve">cuja súmula “Autoriza o Poder Executivo Municipal a conceder direito real de uso de parte ideal de 42,25m² de terreno rural localizado em localidade denominada de Morro do Cristo, Balsa Nova, Paraná”.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nº025/2015,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Projeto de Lei nº003/2015,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Lauro José Bubniak, cuja súmula “Dispõe sobre denominação de logradouro público no Município de Balsa Nova”. </w:t>
      </w:r>
      <w:r>
        <w:rPr>
          <w:rFonts w:ascii="Arial" w:hAnsi="Arial" w:cs="Arial"/>
          <w:b/>
          <w:color w:val="000000"/>
          <w:sz w:val="24"/>
          <w:szCs w:val="24"/>
        </w:rPr>
        <w:t>Pareceres Conjuntivos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nº036</w:t>
      </w:r>
      <w:r w:rsidRPr="00270C39">
        <w:rPr>
          <w:rFonts w:ascii="Arial" w:hAnsi="Arial" w:cs="Arial"/>
          <w:b/>
          <w:color w:val="000000"/>
          <w:sz w:val="24"/>
          <w:szCs w:val="24"/>
        </w:rPr>
        <w:t>/2015,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nº037/2015 e nº038/2015,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>Justiça e Redação</w:t>
      </w:r>
      <w:r>
        <w:rPr>
          <w:rFonts w:ascii="Arial" w:hAnsi="Arial" w:cs="Arial"/>
          <w:color w:val="000000"/>
          <w:sz w:val="24"/>
          <w:szCs w:val="24"/>
        </w:rPr>
        <w:t xml:space="preserve"> e Comissão de Finanças e Orçamento. </w:t>
      </w:r>
      <w:r w:rsidRPr="00671073">
        <w:rPr>
          <w:rFonts w:ascii="Arial" w:hAnsi="Arial" w:cs="Arial"/>
          <w:b/>
          <w:color w:val="000000"/>
          <w:sz w:val="24"/>
          <w:szCs w:val="24"/>
        </w:rPr>
        <w:t>NA ORDEM DO DIA</w:t>
      </w:r>
      <w:r>
        <w:rPr>
          <w:rFonts w:ascii="Arial" w:hAnsi="Arial" w:cs="Arial"/>
          <w:color w:val="000000"/>
          <w:sz w:val="24"/>
          <w:szCs w:val="24"/>
        </w:rPr>
        <w:t xml:space="preserve">, ocorreu segunda votação do </w:t>
      </w:r>
      <w:r w:rsidRPr="00270C39">
        <w:rPr>
          <w:rFonts w:ascii="Arial" w:hAnsi="Arial" w:cs="Arial"/>
          <w:b/>
          <w:color w:val="000000"/>
          <w:sz w:val="24"/>
          <w:szCs w:val="24"/>
        </w:rPr>
        <w:t>Projeto de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Lei nº002/2015, </w:t>
      </w:r>
      <w:r>
        <w:rPr>
          <w:rFonts w:ascii="Arial" w:hAnsi="Arial" w:cs="Arial"/>
          <w:color w:val="000000"/>
          <w:sz w:val="24"/>
          <w:szCs w:val="24"/>
        </w:rPr>
        <w:t>de autoria do Vereador Jocemir Favaro, cuja súmula “</w:t>
      </w:r>
      <w:r w:rsidRPr="000F47E9">
        <w:rPr>
          <w:rFonts w:ascii="Arial" w:hAnsi="Arial" w:cs="Arial"/>
          <w:sz w:val="24"/>
          <w:szCs w:val="24"/>
        </w:rPr>
        <w:t>Denomina via pública no Distrito de São Luiz do Purunã, neste Município, conforme especifica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color w:val="000000"/>
          <w:sz w:val="24"/>
          <w:szCs w:val="24"/>
        </w:rPr>
        <w:t xml:space="preserve">. Durante a discussão, o autor do Projeto informou que a referida via não possui extensão de rede elétrica e rede de àgua, e que o principal objetivo da denominação é possibilitar a extensão destas redes, trazendo assim benefícios aos moradores, como por exemplo, iluminação pública e a colocação de cavaletes de àgua em frente às residências.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nº025/2015,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Favaro, que solicita a adequação de acessibilidade das calçadas no centro do Município. </w:t>
      </w:r>
      <w:r w:rsidRPr="00D028FD">
        <w:rPr>
          <w:rFonts w:ascii="Arial" w:hAnsi="Arial" w:cs="Arial"/>
          <w:color w:val="000000" w:themeColor="text1"/>
          <w:sz w:val="24"/>
          <w:szCs w:val="24"/>
        </w:rPr>
        <w:t>Durante a discussão, o Vereador Jocemir Favaro relatou a atual situação das calçadas da região central do Município, ressaltando a necessidade de melhorias.</w:t>
      </w:r>
      <w:r w:rsidRPr="00D028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Única votação </w:t>
      </w:r>
      <w:r>
        <w:rPr>
          <w:rFonts w:ascii="Arial" w:hAnsi="Arial" w:cs="Arial"/>
          <w:color w:val="000000"/>
          <w:sz w:val="24"/>
          <w:szCs w:val="24"/>
        </w:rPr>
        <w:t xml:space="preserve">dos </w:t>
      </w:r>
      <w:r>
        <w:rPr>
          <w:rFonts w:ascii="Arial" w:hAnsi="Arial" w:cs="Arial"/>
          <w:b/>
          <w:color w:val="000000"/>
          <w:sz w:val="24"/>
          <w:szCs w:val="24"/>
        </w:rPr>
        <w:t>Pareceres Conjuntivos nº036/2015</w:t>
      </w:r>
      <w:r w:rsidRPr="00671073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nº037/2015 e nº038/2015, </w:t>
      </w:r>
      <w:r w:rsidRPr="00270C39">
        <w:rPr>
          <w:rFonts w:ascii="Arial" w:hAnsi="Arial" w:cs="Arial"/>
          <w:color w:val="000000"/>
          <w:sz w:val="24"/>
          <w:szCs w:val="24"/>
        </w:rPr>
        <w:t>de autoria da Comissão de</w:t>
      </w:r>
      <w:r w:rsidRPr="00270C3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70C39">
        <w:rPr>
          <w:rFonts w:ascii="Arial" w:hAnsi="Arial" w:cs="Arial"/>
          <w:color w:val="000000"/>
          <w:sz w:val="24"/>
          <w:szCs w:val="24"/>
        </w:rPr>
        <w:t xml:space="preserve">Justiça e </w:t>
      </w:r>
      <w:r w:rsidRPr="00270C39">
        <w:rPr>
          <w:rFonts w:ascii="Arial" w:hAnsi="Arial" w:cs="Arial"/>
          <w:color w:val="000000"/>
          <w:sz w:val="24"/>
          <w:szCs w:val="24"/>
        </w:rPr>
        <w:lastRenderedPageBreak/>
        <w:t>Redação</w:t>
      </w:r>
      <w:r>
        <w:rPr>
          <w:rFonts w:ascii="Arial" w:hAnsi="Arial" w:cs="Arial"/>
          <w:color w:val="000000"/>
          <w:sz w:val="24"/>
          <w:szCs w:val="24"/>
        </w:rPr>
        <w:t xml:space="preserve"> e Comissão de Finanças e Orçamento, que tratam, respectivamente, do Projeto de Lei nº045/2015, de autoria do Executivo; Projeto de Lei nº004/2015, de autoria da Mesa Diretora; e do Projeto de Resolução nº008/2015, de autoria da Mesa Diretora. Colocados em votação, foram aprovados por unanimidade. Primeira votação do </w:t>
      </w:r>
      <w:r w:rsidRPr="003B337B">
        <w:rPr>
          <w:rFonts w:ascii="Arial" w:hAnsi="Arial" w:cs="Arial"/>
          <w:b/>
          <w:sz w:val="24"/>
          <w:szCs w:val="24"/>
        </w:rPr>
        <w:t xml:space="preserve">Projeto de Lei nº045/2015, </w:t>
      </w:r>
      <w:r w:rsidRPr="003B337B">
        <w:rPr>
          <w:rFonts w:ascii="Arial" w:hAnsi="Arial" w:cs="Arial"/>
          <w:color w:val="000000"/>
          <w:sz w:val="24"/>
          <w:szCs w:val="24"/>
        </w:rPr>
        <w:t>cuja súmula “Acrescenta os §§ 7 e 8, ao art. 23, da Lei Municipal nº624, de 03 de maio de 2011 e autoriza o Poder Executivo Municipal a promover revisão de reenquadramento funcional, conforme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Primeira votação do </w:t>
      </w:r>
      <w:r w:rsidRPr="003B337B">
        <w:rPr>
          <w:rFonts w:ascii="Arial" w:hAnsi="Arial" w:cs="Arial"/>
          <w:b/>
          <w:sz w:val="24"/>
          <w:szCs w:val="24"/>
        </w:rPr>
        <w:t xml:space="preserve">Projeto de Lei nº004/2015, </w:t>
      </w:r>
      <w:r w:rsidRPr="003B337B">
        <w:rPr>
          <w:rFonts w:ascii="Arial" w:hAnsi="Arial" w:cs="Arial"/>
          <w:sz w:val="24"/>
          <w:szCs w:val="24"/>
        </w:rPr>
        <w:t>de autoria da Mesa Diretora, cuja súmula “Fixa os subsídios do Prefeito, Vice-Prefeito, do Procurador Geral do Município e dos Secretários Municipais do Município de Balsa Nova, para a Legislatura 2017/2020, conforme especifica</w:t>
      </w:r>
      <w:r>
        <w:rPr>
          <w:rFonts w:ascii="Arial" w:hAnsi="Arial" w:cs="Arial"/>
          <w:sz w:val="24"/>
          <w:szCs w:val="24"/>
        </w:rPr>
        <w:t xml:space="preserve">”.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sz w:val="24"/>
          <w:szCs w:val="24"/>
        </w:rPr>
        <w:t xml:space="preserve"> Primeira votação do </w:t>
      </w:r>
      <w:r w:rsidRPr="003B337B">
        <w:rPr>
          <w:rFonts w:ascii="Arial" w:hAnsi="Arial" w:cs="Arial"/>
          <w:b/>
          <w:sz w:val="24"/>
          <w:szCs w:val="24"/>
        </w:rPr>
        <w:t xml:space="preserve">Projeto de Resolução nº008/2015, </w:t>
      </w:r>
      <w:r w:rsidRPr="003B337B">
        <w:rPr>
          <w:rFonts w:ascii="Arial" w:hAnsi="Arial" w:cs="Arial"/>
          <w:sz w:val="24"/>
          <w:szCs w:val="24"/>
        </w:rPr>
        <w:t>de autoria da Mesa Diretora, cuja súmula “Fixa os subsídios do Presidente e dos Vereadores da Câmara Municipal de Balsa Nova, para a Legislatura 2017/2020, conforme especifica”</w:t>
      </w:r>
      <w:r>
        <w:rPr>
          <w:rFonts w:ascii="Arial" w:hAnsi="Arial" w:cs="Arial"/>
          <w:sz w:val="24"/>
          <w:szCs w:val="24"/>
        </w:rPr>
        <w:t xml:space="preserve">. </w:t>
      </w:r>
      <w:r w:rsidRPr="00671073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671073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 xml:space="preserve"> por unanimidade. Nas </w:t>
      </w:r>
      <w:r w:rsidRPr="00D41DF6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>
        <w:rPr>
          <w:rFonts w:ascii="Arial" w:hAnsi="Arial" w:cs="Arial"/>
          <w:color w:val="000000"/>
          <w:sz w:val="24"/>
          <w:szCs w:val="24"/>
        </w:rPr>
        <w:t xml:space="preserve">, com a palavra, o Vereador Lauro José Bubniak registrou o recebimento de reclamação de uma moradora da localidade de Rodeio Santo Antônio, na data de ontem, a qual relatou falta de àgua na região desde a última sexta-feira. Segundo informações da moradora, a mesma entrou em contato várias vezes com a SANEPAR e obteve como resposta que o problema seria resolvido no sábado, o que não ocorreu, sendo ainda informada que a culpa da falta de água seria do Município. Diante disso, o Vereador sugere que os representantes da SANEPAR sejam convocados para uma reunião, com o objetivo de apresentarem explicações sobre a falta de abastecimento de àgua e quais serão as medidas tomadas para a resolução do problema. Referente a este assunto, o Vereador Joel Bathke relatou que esta situação na referida região já está se tornando corriqueira e que diversas são as reclamações, concordando com a necessidade de realização de uma reunião juntamente com os responsáveis. Em seguida, o Vereador Jocemir Favaro informou que obteve conhecimento de que haveria um grande vazamento na região, e que estava sendo difícil localiza-lo, podendo ser este o motivo da falta de abastecimento. Em resposta, o Senhor Presidente informou que a convocação dos responsáveis, para a realização de uma reunião, será providenciada. Finalizando as Explicações Pessoais, o Vereador Jocemir Favaro solicitou o encaminhamento de Ofício à SANEPAR para a instalação de rede mestra na Rua Manoel Reis de Mello, </w:t>
      </w:r>
      <w:r>
        <w:rPr>
          <w:rFonts w:ascii="Arial" w:hAnsi="Arial" w:cs="Arial"/>
          <w:color w:val="000000"/>
          <w:sz w:val="24"/>
          <w:szCs w:val="24"/>
        </w:rPr>
        <w:lastRenderedPageBreak/>
        <w:t>localizada em São Luiz do Purunã, possibilitando assim a colocação de cavaletes de àgua em frente às residências. N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ada mais havendo, foi realizada a convocação dos membros </w:t>
      </w:r>
      <w:r w:rsidRPr="009D3DD5">
        <w:rPr>
          <w:rFonts w:ascii="Arial" w:hAnsi="Arial" w:cs="Arial"/>
          <w:color w:val="000000"/>
          <w:sz w:val="24"/>
          <w:szCs w:val="24"/>
          <w:shd w:val="clear" w:color="auto" w:fill="FFFFFF"/>
        </w:rPr>
        <w:t>da Comissão de Justiça e Redação para a reunião a s</w:t>
      </w:r>
      <w:r w:rsidRPr="009D3DD5">
        <w:rPr>
          <w:rFonts w:ascii="Arial" w:hAnsi="Arial" w:cs="Arial"/>
          <w:color w:val="000000"/>
          <w:sz w:val="24"/>
          <w:szCs w:val="24"/>
        </w:rPr>
        <w:t>er realiz</w:t>
      </w:r>
      <w:r>
        <w:rPr>
          <w:rFonts w:ascii="Arial" w:hAnsi="Arial" w:cs="Arial"/>
          <w:color w:val="000000"/>
          <w:sz w:val="24"/>
          <w:szCs w:val="24"/>
        </w:rPr>
        <w:t>ada no dia 10 de dezembro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2015, às 16h00, e marcad</w:t>
      </w:r>
      <w:r>
        <w:rPr>
          <w:rFonts w:ascii="Arial" w:hAnsi="Arial" w:cs="Arial"/>
          <w:color w:val="000000"/>
          <w:sz w:val="24"/>
          <w:szCs w:val="24"/>
        </w:rPr>
        <w:t>a Sessão Ordinária para o dia 14 de dezembro</w:t>
      </w:r>
      <w:r w:rsidRPr="009D3DD5">
        <w:rPr>
          <w:rFonts w:ascii="Arial" w:hAnsi="Arial" w:cs="Arial"/>
          <w:color w:val="000000"/>
          <w:sz w:val="24"/>
          <w:szCs w:val="24"/>
        </w:rPr>
        <w:t xml:space="preserve"> de 2015 às 19h00, sem Orde</w:t>
      </w:r>
      <w:r>
        <w:rPr>
          <w:rFonts w:ascii="Arial" w:hAnsi="Arial" w:cs="Arial"/>
          <w:color w:val="000000"/>
          <w:sz w:val="24"/>
          <w:szCs w:val="24"/>
        </w:rPr>
        <w:t xml:space="preserve">m do Dia prevista. </w:t>
      </w:r>
      <w:r w:rsidRPr="00335E92">
        <w:rPr>
          <w:rFonts w:ascii="Arial" w:hAnsi="Arial" w:cs="Arial"/>
          <w:color w:val="000000"/>
          <w:sz w:val="24"/>
          <w:szCs w:val="24"/>
        </w:rPr>
        <w:t>Em seguida, foi encerrada a Sessão da qual, eu, Secretário, lavrei a presente ata que, após lida e achada conforme, é assinada pelo Presidente e pelos demais vereadores presentes.</w:t>
      </w:r>
    </w:p>
    <w:p w:rsidR="002255D1" w:rsidRPr="009D3DD5" w:rsidRDefault="002255D1" w:rsidP="002255D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23D01" w:rsidRDefault="00723D01">
      <w:bookmarkStart w:id="0" w:name="_GoBack"/>
      <w:bookmarkEnd w:id="0"/>
    </w:p>
    <w:sectPr w:rsidR="00723D01" w:rsidSect="002255D1">
      <w:headerReference w:type="default" r:id="rId5"/>
      <w:pgSz w:w="11906" w:h="16838" w:code="9"/>
      <w:pgMar w:top="1134" w:right="1134" w:bottom="1134" w:left="1701" w:header="709" w:footer="709" w:gutter="0"/>
      <w:pgNumType w:start="2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8FD" w:rsidRPr="00DE2CEA" w:rsidRDefault="002255D1">
    <w:pPr>
      <w:pStyle w:val="Cabealho"/>
      <w:jc w:val="right"/>
      <w:rPr>
        <w:rFonts w:ascii="Arial" w:hAnsi="Arial" w:cs="Arial"/>
        <w:sz w:val="28"/>
        <w:szCs w:val="28"/>
      </w:rPr>
    </w:pPr>
    <w:r w:rsidRPr="00DE2CEA">
      <w:rPr>
        <w:rFonts w:ascii="Arial" w:hAnsi="Arial" w:cs="Arial"/>
        <w:sz w:val="28"/>
        <w:szCs w:val="28"/>
      </w:rPr>
      <w:fldChar w:fldCharType="begin"/>
    </w:r>
    <w:r w:rsidRPr="00DE2CEA">
      <w:rPr>
        <w:rFonts w:ascii="Arial" w:hAnsi="Arial" w:cs="Arial"/>
        <w:sz w:val="28"/>
        <w:szCs w:val="28"/>
      </w:rPr>
      <w:instrText>PAGE   \* MERGEFORMAT</w:instrText>
    </w:r>
    <w:r w:rsidRPr="00DE2CEA">
      <w:rPr>
        <w:rFonts w:ascii="Arial" w:hAnsi="Arial" w:cs="Arial"/>
        <w:sz w:val="28"/>
        <w:szCs w:val="28"/>
      </w:rPr>
      <w:fldChar w:fldCharType="separate"/>
    </w:r>
    <w:r>
      <w:rPr>
        <w:rFonts w:ascii="Arial" w:hAnsi="Arial" w:cs="Arial"/>
        <w:noProof/>
        <w:sz w:val="28"/>
        <w:szCs w:val="28"/>
      </w:rPr>
      <w:t>270</w:t>
    </w:r>
    <w:r w:rsidRPr="00DE2CEA">
      <w:rPr>
        <w:rFonts w:ascii="Arial" w:hAnsi="Arial" w:cs="Arial"/>
        <w:sz w:val="28"/>
        <w:szCs w:val="28"/>
      </w:rPr>
      <w:fldChar w:fldCharType="end"/>
    </w:r>
  </w:p>
  <w:p w:rsidR="00D028FD" w:rsidRDefault="002255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D1"/>
    <w:rsid w:val="002255D1"/>
    <w:rsid w:val="0072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5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5D1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1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55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55D1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2015-12-11T16:35:00Z</dcterms:created>
  <dcterms:modified xsi:type="dcterms:W3CDTF">2015-12-11T16:36:00Z</dcterms:modified>
</cp:coreProperties>
</file>