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62" w:rsidRPr="004C3955" w:rsidRDefault="000C7F62" w:rsidP="000C7F62">
      <w:pPr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4C3955">
        <w:rPr>
          <w:rFonts w:ascii="Arial" w:hAnsi="Arial" w:cs="Arial"/>
          <w:sz w:val="23"/>
          <w:szCs w:val="23"/>
        </w:rPr>
        <w:t xml:space="preserve">Ata da Nonagésima Sétima Sessão Ordinária da 13ª Legislatura realizada no dia 28 de setembro de 2015, na Sede da Câmara Municipal de Balsa Nova, sob a Presidência do Vereador Domingos Gelmar Ferreira. A Sessão teve início às 19h00, e além do Presidente, contou com a presença dos Vereadores Lauro José Bubniak, Anderson Bulow, Benedito Joaquim Freitas Karachinski, Valmir José Matozo, João Maria Portela Franco Neto, </w:t>
      </w:r>
      <w:r w:rsidRPr="004C3955">
        <w:rPr>
          <w:rFonts w:ascii="Arial" w:hAnsi="Arial" w:cs="Arial"/>
          <w:color w:val="000000"/>
          <w:sz w:val="23"/>
          <w:szCs w:val="23"/>
        </w:rPr>
        <w:t>Marcio Joarez Matozo</w:t>
      </w:r>
      <w:r w:rsidRPr="004C3955">
        <w:rPr>
          <w:rFonts w:ascii="Arial" w:hAnsi="Arial" w:cs="Arial"/>
          <w:sz w:val="23"/>
          <w:szCs w:val="23"/>
        </w:rPr>
        <w:t>, Jocemir Favaro e Joel Bathke</w:t>
      </w:r>
      <w:r w:rsidRPr="004C3955">
        <w:rPr>
          <w:rFonts w:ascii="Arial" w:hAnsi="Arial" w:cs="Arial"/>
          <w:color w:val="000000"/>
          <w:sz w:val="23"/>
          <w:szCs w:val="23"/>
        </w:rPr>
        <w:t>.</w:t>
      </w:r>
      <w:r w:rsidRPr="004C3955">
        <w:rPr>
          <w:rFonts w:ascii="Arial" w:hAnsi="Arial" w:cs="Arial"/>
          <w:sz w:val="23"/>
          <w:szCs w:val="23"/>
        </w:rPr>
        <w:t xml:space="preserve"> A sessão foi acompanhada pelo </w:t>
      </w:r>
      <w:r w:rsidRPr="004C3955">
        <w:rPr>
          <w:rFonts w:ascii="Arial" w:hAnsi="Arial" w:cs="Arial"/>
          <w:color w:val="000000"/>
          <w:sz w:val="23"/>
          <w:szCs w:val="23"/>
        </w:rPr>
        <w:t>Dr. Thiago Rodrigo</w:t>
      </w:r>
      <w:r w:rsidRPr="004C3955">
        <w:rPr>
          <w:rFonts w:ascii="Arial" w:hAnsi="Arial" w:cs="Arial"/>
          <w:sz w:val="23"/>
          <w:szCs w:val="23"/>
        </w:rPr>
        <w:t xml:space="preserve"> Seguro, transmitida via internet e gravada em sistema de áudio e vídeo da Câmara Municipal, tendo início com a leitura da ata da Sessão anterior, a qual teve seu conteúdo aprovado pelo Plenário por unanimidade. No </w:t>
      </w:r>
      <w:r w:rsidRPr="004C3955">
        <w:rPr>
          <w:rFonts w:ascii="Arial" w:hAnsi="Arial" w:cs="Arial"/>
          <w:b/>
          <w:sz w:val="23"/>
          <w:szCs w:val="23"/>
        </w:rPr>
        <w:t>EXPEDIENTE</w:t>
      </w:r>
      <w:r w:rsidRPr="004C3955">
        <w:rPr>
          <w:rFonts w:ascii="Arial" w:hAnsi="Arial" w:cs="Arial"/>
          <w:sz w:val="23"/>
          <w:szCs w:val="23"/>
        </w:rPr>
        <w:t xml:space="preserve">, ocorreu a leitura dos </w:t>
      </w:r>
      <w:r w:rsidRPr="004C3955">
        <w:rPr>
          <w:rFonts w:ascii="Arial" w:hAnsi="Arial" w:cs="Arial"/>
          <w:b/>
          <w:sz w:val="23"/>
          <w:szCs w:val="23"/>
        </w:rPr>
        <w:t xml:space="preserve">Pareceres nº028/2015 e nº029/2015, </w:t>
      </w:r>
      <w:r w:rsidRPr="004C3955">
        <w:rPr>
          <w:rFonts w:ascii="Arial" w:hAnsi="Arial" w:cs="Arial"/>
          <w:color w:val="000000"/>
          <w:sz w:val="23"/>
          <w:szCs w:val="23"/>
        </w:rPr>
        <w:t>de autoria da Comissão de</w:t>
      </w:r>
      <w:r w:rsidRPr="004C3955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4C3955">
        <w:rPr>
          <w:rFonts w:ascii="Arial" w:hAnsi="Arial" w:cs="Arial"/>
          <w:color w:val="000000"/>
          <w:sz w:val="23"/>
          <w:szCs w:val="23"/>
        </w:rPr>
        <w:t xml:space="preserve">Justiça e Redação. </w:t>
      </w:r>
      <w:r w:rsidRPr="004C3955">
        <w:rPr>
          <w:rFonts w:ascii="Arial" w:hAnsi="Arial" w:cs="Arial"/>
          <w:b/>
          <w:color w:val="000000"/>
          <w:sz w:val="23"/>
          <w:szCs w:val="23"/>
        </w:rPr>
        <w:t xml:space="preserve">Requerimentos nº019/2015 e nº020/2015, </w:t>
      </w:r>
      <w:r w:rsidRPr="004C3955">
        <w:rPr>
          <w:rFonts w:ascii="Arial" w:hAnsi="Arial" w:cs="Arial"/>
          <w:color w:val="000000"/>
          <w:sz w:val="23"/>
          <w:szCs w:val="23"/>
        </w:rPr>
        <w:t xml:space="preserve">de autoria do Vereador Jocemir Favaro. </w:t>
      </w:r>
      <w:r w:rsidRPr="004C3955">
        <w:rPr>
          <w:rFonts w:ascii="Arial" w:hAnsi="Arial" w:cs="Arial"/>
          <w:b/>
          <w:color w:val="000000"/>
          <w:sz w:val="23"/>
          <w:szCs w:val="23"/>
        </w:rPr>
        <w:t>NA ORDEM DO DIA</w:t>
      </w:r>
      <w:r w:rsidRPr="004C3955">
        <w:rPr>
          <w:rFonts w:ascii="Arial" w:hAnsi="Arial" w:cs="Arial"/>
          <w:color w:val="000000"/>
          <w:sz w:val="23"/>
          <w:szCs w:val="23"/>
        </w:rPr>
        <w:t xml:space="preserve">, ocorreu única discussão dos </w:t>
      </w:r>
      <w:r w:rsidRPr="004C3955">
        <w:rPr>
          <w:rFonts w:ascii="Arial" w:hAnsi="Arial" w:cs="Arial"/>
          <w:b/>
          <w:sz w:val="23"/>
          <w:szCs w:val="23"/>
        </w:rPr>
        <w:t xml:space="preserve">Pareceres nº028/2015 e nº029/2015, </w:t>
      </w:r>
      <w:r w:rsidRPr="004C3955">
        <w:rPr>
          <w:rFonts w:ascii="Arial" w:hAnsi="Arial" w:cs="Arial"/>
          <w:color w:val="000000"/>
          <w:sz w:val="23"/>
          <w:szCs w:val="23"/>
        </w:rPr>
        <w:t>de autoria da Comissão de</w:t>
      </w:r>
      <w:r w:rsidRPr="004C3955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4C3955">
        <w:rPr>
          <w:rFonts w:ascii="Arial" w:hAnsi="Arial" w:cs="Arial"/>
          <w:color w:val="000000"/>
          <w:sz w:val="23"/>
          <w:szCs w:val="23"/>
        </w:rPr>
        <w:t xml:space="preserve">Justiça e Redação, que tratam, respectivamente dos Projetos de Lei nº007/2015 e nº006/2015, de autoria da Mesa Diretora. Colocados em votação, foram aprovados por unanimidade. Primeira votação dos Projetos de Lei de autoria da Mesa Diretora, sendo o </w:t>
      </w:r>
      <w:r w:rsidRPr="004C3955">
        <w:rPr>
          <w:rFonts w:ascii="Arial" w:hAnsi="Arial" w:cs="Arial"/>
          <w:b/>
          <w:color w:val="000000"/>
          <w:sz w:val="23"/>
          <w:szCs w:val="23"/>
        </w:rPr>
        <w:t>Projeto de Lei nº006/2015</w:t>
      </w:r>
      <w:r w:rsidRPr="004C3955">
        <w:rPr>
          <w:rFonts w:ascii="Arial" w:hAnsi="Arial" w:cs="Arial"/>
          <w:color w:val="000000"/>
          <w:sz w:val="23"/>
          <w:szCs w:val="23"/>
        </w:rPr>
        <w:t xml:space="preserve">, cuja súmula “Dá denominação a via pública localizada na Sede do Município, conforme especifica”, e </w:t>
      </w:r>
      <w:r w:rsidRPr="004C3955">
        <w:rPr>
          <w:rFonts w:ascii="Arial" w:hAnsi="Arial" w:cs="Arial"/>
          <w:b/>
          <w:color w:val="000000"/>
          <w:sz w:val="23"/>
          <w:szCs w:val="23"/>
        </w:rPr>
        <w:t>Projeto de Lei nº007/2015,</w:t>
      </w:r>
      <w:r w:rsidRPr="004C3955">
        <w:rPr>
          <w:rFonts w:ascii="Arial" w:hAnsi="Arial" w:cs="Arial"/>
          <w:color w:val="000000"/>
          <w:sz w:val="23"/>
          <w:szCs w:val="23"/>
        </w:rPr>
        <w:t xml:space="preserve"> cuja súmula “Dá denominação de via pública no Município, conforme especifica”. Colocados em votação, foram aprovados por unanimidade. Única votação do </w:t>
      </w:r>
      <w:r w:rsidRPr="004C3955">
        <w:rPr>
          <w:rFonts w:ascii="Arial" w:hAnsi="Arial" w:cs="Arial"/>
          <w:b/>
          <w:color w:val="000000"/>
          <w:sz w:val="23"/>
          <w:szCs w:val="23"/>
        </w:rPr>
        <w:t xml:space="preserve">Requerimento nº019/2015, </w:t>
      </w:r>
      <w:r w:rsidRPr="004C3955">
        <w:rPr>
          <w:rFonts w:ascii="Arial" w:hAnsi="Arial" w:cs="Arial"/>
          <w:color w:val="000000"/>
          <w:sz w:val="23"/>
          <w:szCs w:val="23"/>
        </w:rPr>
        <w:t xml:space="preserve">de autoria do Vereador Jocemir Favaro, que solicita cópias dos contratos de transporte firmados entre o Município de Balsa Nova e pessoas jurídicas e/ou físicas, desde o ano de 2012 até a presente data. Durante a discussão, o Vereador Jocemir Favaro informou o recebimento de questionamentos da população balsa-novense sobre os contratos de transporte firmados pelo Município. Sendo assim, o Vereador solicita a cópia dos contratos para verificação dos mesmos e posteriores esclarecimentos à população. Referente a esta solicitação, o Vereador Joel Bathke manifestou seu voto contrário, tendo como justificativa que todos os contratos referente transporte, bem como os demais contratos firmados pelo Município, estão disponíveis para conhecimento de toda a população no Portal da Transparência. Em resposta, o Vereador Jocemir Favaro falou sobre a dificuldade de obtenção de dados através do Portal da Transparência da Prefeitura Municipal, citando, como exemplo, a burocracia para a verificação de registro dos funcionários, até mesmo a falta de inclusão de alguns funcionários nas listagens. O Vereador registrou ainda que há quatro meses solicitou um caminhão para realizar uma mudança, não obtendo resposta até o momento. Sendo assim, sabendo da existência de contrato do Município para este fim, citou esta questão como um dos motivos para a </w:t>
      </w:r>
      <w:r w:rsidRPr="004C3955">
        <w:rPr>
          <w:rFonts w:ascii="Arial" w:hAnsi="Arial" w:cs="Arial"/>
          <w:color w:val="000000"/>
          <w:sz w:val="23"/>
          <w:szCs w:val="23"/>
        </w:rPr>
        <w:lastRenderedPageBreak/>
        <w:t xml:space="preserve">solicitação das cópias dos contratos para verificar a situação. Colocado em votação, foi reprovado com o voto </w:t>
      </w:r>
      <w:r w:rsidRPr="004C3955">
        <w:rPr>
          <w:rFonts w:ascii="Arial" w:hAnsi="Arial" w:cs="Arial"/>
          <w:color w:val="000000" w:themeColor="text1"/>
          <w:sz w:val="23"/>
          <w:szCs w:val="23"/>
        </w:rPr>
        <w:t>contrário dos Vereadores</w:t>
      </w:r>
      <w:r w:rsidRPr="004C3955">
        <w:rPr>
          <w:rFonts w:ascii="Arial" w:hAnsi="Arial" w:cs="Arial"/>
          <w:color w:val="FF0000"/>
          <w:sz w:val="23"/>
          <w:szCs w:val="23"/>
        </w:rPr>
        <w:t xml:space="preserve"> </w:t>
      </w:r>
      <w:r w:rsidRPr="004C3955">
        <w:rPr>
          <w:rFonts w:ascii="Arial" w:hAnsi="Arial" w:cs="Arial"/>
          <w:sz w:val="23"/>
          <w:szCs w:val="23"/>
        </w:rPr>
        <w:t xml:space="preserve">Domingos Gelmar Ferreira, Benedito Joaquim Freitas Karachinski, João Maria Portela Franco Neto, </w:t>
      </w:r>
      <w:r w:rsidRPr="004C3955">
        <w:rPr>
          <w:rFonts w:ascii="Arial" w:hAnsi="Arial" w:cs="Arial"/>
          <w:color w:val="000000"/>
          <w:sz w:val="23"/>
          <w:szCs w:val="23"/>
        </w:rPr>
        <w:t>Marcio Joarez Matozo</w:t>
      </w:r>
      <w:r w:rsidRPr="004C3955">
        <w:rPr>
          <w:rFonts w:ascii="Arial" w:hAnsi="Arial" w:cs="Arial"/>
          <w:sz w:val="23"/>
          <w:szCs w:val="23"/>
        </w:rPr>
        <w:t xml:space="preserve"> e Joel Bathke</w:t>
      </w:r>
      <w:r w:rsidRPr="004C3955">
        <w:rPr>
          <w:rFonts w:ascii="Arial" w:hAnsi="Arial" w:cs="Arial"/>
          <w:color w:val="000000"/>
          <w:sz w:val="23"/>
          <w:szCs w:val="23"/>
        </w:rPr>
        <w:t xml:space="preserve">. </w:t>
      </w:r>
      <w:r w:rsidRPr="004C3955">
        <w:rPr>
          <w:rFonts w:ascii="Arial" w:hAnsi="Arial" w:cs="Arial"/>
          <w:b/>
          <w:color w:val="000000"/>
          <w:sz w:val="23"/>
          <w:szCs w:val="23"/>
        </w:rPr>
        <w:t xml:space="preserve">Requerimento nº020/2015, </w:t>
      </w:r>
      <w:r w:rsidRPr="004C3955">
        <w:rPr>
          <w:rFonts w:ascii="Arial" w:hAnsi="Arial" w:cs="Arial"/>
          <w:color w:val="000000"/>
          <w:sz w:val="23"/>
          <w:szCs w:val="23"/>
        </w:rPr>
        <w:t>de autoria do Vereador Jocemir Favaro, que solicita a pavimentação da Rua Eduardo Enik, Rua Kochinski e Rua Miguel Kosinski, comunidade dos Mineiros. Durante a discussão, o autor do Requerimento falou sobre a necessidade de pavimentação das referidas ruas, citando o declive das mesmas, o que dificulta a manutenção, acarretando transtornos aos moradores. Durante a discussão, o Vereador Marcio Joarez Matozo mencionou a importância da solicitação realizada pelo Vereador Jocemir Favaro. No entanto, informou a existência de um projeto em andamento para a pavimentação das ruas citadas. Colocado em votação, foi reprovado com o voto contrário dos Vereadores</w:t>
      </w:r>
      <w:r w:rsidRPr="004C3955">
        <w:rPr>
          <w:rFonts w:ascii="Arial" w:hAnsi="Arial" w:cs="Arial"/>
          <w:color w:val="FF0000"/>
          <w:sz w:val="23"/>
          <w:szCs w:val="23"/>
        </w:rPr>
        <w:t xml:space="preserve"> </w:t>
      </w:r>
      <w:r w:rsidRPr="004C3955">
        <w:rPr>
          <w:rFonts w:ascii="Arial" w:hAnsi="Arial" w:cs="Arial"/>
          <w:sz w:val="23"/>
          <w:szCs w:val="23"/>
        </w:rPr>
        <w:t xml:space="preserve">Domingos Gelmar Ferreira, Benedito Joaquim Freitas Karachinski, João Maria Portela Franco Neto, </w:t>
      </w:r>
      <w:r w:rsidRPr="004C3955">
        <w:rPr>
          <w:rFonts w:ascii="Arial" w:hAnsi="Arial" w:cs="Arial"/>
          <w:color w:val="000000"/>
          <w:sz w:val="23"/>
          <w:szCs w:val="23"/>
        </w:rPr>
        <w:t>Marcio Joarez Matozo</w:t>
      </w:r>
      <w:r w:rsidRPr="004C3955">
        <w:rPr>
          <w:rFonts w:ascii="Arial" w:hAnsi="Arial" w:cs="Arial"/>
          <w:sz w:val="23"/>
          <w:szCs w:val="23"/>
        </w:rPr>
        <w:t xml:space="preserve"> e Joel Bathke</w:t>
      </w:r>
      <w:r w:rsidRPr="004C3955">
        <w:rPr>
          <w:rFonts w:ascii="Arial" w:hAnsi="Arial" w:cs="Arial"/>
          <w:color w:val="000000"/>
          <w:sz w:val="23"/>
          <w:szCs w:val="23"/>
        </w:rPr>
        <w:t xml:space="preserve">. Segunda votação dos Projetos de Lei de autoria do Executivo, sendo o </w:t>
      </w:r>
      <w:r w:rsidRPr="004C3955">
        <w:rPr>
          <w:rFonts w:ascii="Arial" w:hAnsi="Arial" w:cs="Arial"/>
          <w:b/>
          <w:color w:val="000000"/>
          <w:sz w:val="23"/>
          <w:szCs w:val="23"/>
        </w:rPr>
        <w:t xml:space="preserve">Projeto de Lei nº033/2015, </w:t>
      </w:r>
      <w:r w:rsidRPr="004C3955">
        <w:rPr>
          <w:rFonts w:ascii="Arial" w:hAnsi="Arial" w:cs="Arial"/>
          <w:color w:val="000000"/>
          <w:sz w:val="23"/>
          <w:szCs w:val="23"/>
        </w:rPr>
        <w:t xml:space="preserve">cuja súmula “Dispõe sobre autorização para abertura de Crédito Adicional Especial no Orçamento do Município de Balsa Nova para o exercício de 2015, mediante a inclusão das Ações Orçamentárias 1215, e 1216 e inclusão de elementos de despesa na Ação Orçamentária 2111, bem como a promover alterações no Plano Plurianual 2014-2017 e Lei de Diretrizes Orçamentárias 2015”; </w:t>
      </w:r>
      <w:r w:rsidRPr="004C3955">
        <w:rPr>
          <w:rFonts w:ascii="Arial" w:hAnsi="Arial" w:cs="Arial"/>
          <w:b/>
          <w:color w:val="000000"/>
          <w:sz w:val="23"/>
          <w:szCs w:val="23"/>
        </w:rPr>
        <w:t xml:space="preserve">Projeto de Lei nº037/2015, </w:t>
      </w:r>
      <w:r w:rsidRPr="004C3955">
        <w:rPr>
          <w:rFonts w:ascii="Arial" w:hAnsi="Arial" w:cs="Arial"/>
          <w:color w:val="000000"/>
          <w:sz w:val="23"/>
          <w:szCs w:val="23"/>
        </w:rPr>
        <w:t xml:space="preserve">cuja súmula “Dispõe sobre autorização para abertura de Crédito Adicional Especial no Orçamento Fiscal do Município de Balsa Nova, para o exercício de 2015 e a promover alterações no Plano Plurianual de 2014-2017 e na Lei de Diretrizes Orçamentárias 2015”, e </w:t>
      </w:r>
      <w:r w:rsidRPr="004C3955">
        <w:rPr>
          <w:rFonts w:ascii="Arial" w:hAnsi="Arial" w:cs="Arial"/>
          <w:b/>
          <w:color w:val="000000"/>
          <w:sz w:val="23"/>
          <w:szCs w:val="23"/>
        </w:rPr>
        <w:t xml:space="preserve">Projeto de Lei nº038/2015, </w:t>
      </w:r>
      <w:r w:rsidRPr="004C3955">
        <w:rPr>
          <w:rFonts w:ascii="Arial" w:hAnsi="Arial" w:cs="Arial"/>
          <w:color w:val="000000"/>
          <w:sz w:val="23"/>
          <w:szCs w:val="23"/>
        </w:rPr>
        <w:t xml:space="preserve">cuja súmula “Dispõe sobre autorização para abertura de Crédito Adicional Suplementar, destinado a reforço de dotações orçamentárias já fixadas na Lei Orçamentária do exercício de 2015 e a promover alterações no Plano Plurianual de 2014-2017 e na Lei de Diretrizes Orçamentárias 2015”. Colocados em votação, foram aprovados por unanimidade. Sem </w:t>
      </w:r>
      <w:r w:rsidRPr="004C3955">
        <w:rPr>
          <w:rFonts w:ascii="Arial" w:hAnsi="Arial" w:cs="Arial"/>
          <w:b/>
          <w:color w:val="000000"/>
          <w:sz w:val="23"/>
          <w:szCs w:val="23"/>
        </w:rPr>
        <w:t>EXPLICAÇÕES PESSOAIS</w:t>
      </w:r>
      <w:r w:rsidRPr="004C3955">
        <w:rPr>
          <w:rFonts w:ascii="Arial" w:hAnsi="Arial" w:cs="Arial"/>
          <w:color w:val="000000"/>
          <w:sz w:val="23"/>
          <w:szCs w:val="23"/>
        </w:rPr>
        <w:t>, nada mais havendo, foi marcada Sessão Ordinária para o dia 05 de outubro de 2015 às 19h00, sem Ordem do Dia prevista. Em seguida, foi encerrada a Sessão da qual, eu, Secretário, lavrei a presente ata que, após lida e achada conforme, é assinada pelo Presidente e pelos demais vereadores presentes.</w:t>
      </w:r>
    </w:p>
    <w:p w:rsidR="000C7F62" w:rsidRPr="00335E92" w:rsidRDefault="000C7F62" w:rsidP="000C7F62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FF4B92" w:rsidRDefault="00FF4B92">
      <w:bookmarkStart w:id="0" w:name="_GoBack"/>
      <w:bookmarkEnd w:id="0"/>
    </w:p>
    <w:sectPr w:rsidR="00FF4B92" w:rsidSect="000C7F62">
      <w:headerReference w:type="default" r:id="rId5"/>
      <w:pgSz w:w="11906" w:h="16838" w:code="9"/>
      <w:pgMar w:top="1134" w:right="1134" w:bottom="1134" w:left="1701" w:header="709" w:footer="709" w:gutter="0"/>
      <w:pgNumType w:start="2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05" w:rsidRPr="00DE2CEA" w:rsidRDefault="000C7F62">
    <w:pPr>
      <w:pStyle w:val="Cabealho"/>
      <w:jc w:val="right"/>
      <w:rPr>
        <w:rFonts w:ascii="Arial" w:hAnsi="Arial" w:cs="Arial"/>
        <w:sz w:val="28"/>
        <w:szCs w:val="28"/>
      </w:rPr>
    </w:pPr>
    <w:r w:rsidRPr="00DE2CEA">
      <w:rPr>
        <w:rFonts w:ascii="Arial" w:hAnsi="Arial" w:cs="Arial"/>
        <w:sz w:val="28"/>
        <w:szCs w:val="28"/>
      </w:rPr>
      <w:fldChar w:fldCharType="begin"/>
    </w:r>
    <w:r w:rsidRPr="00DE2CEA">
      <w:rPr>
        <w:rFonts w:ascii="Arial" w:hAnsi="Arial" w:cs="Arial"/>
        <w:sz w:val="28"/>
        <w:szCs w:val="28"/>
      </w:rPr>
      <w:instrText xml:space="preserve">PAGE </w:instrText>
    </w:r>
    <w:r w:rsidRPr="00DE2CEA">
      <w:rPr>
        <w:rFonts w:ascii="Arial" w:hAnsi="Arial" w:cs="Arial"/>
        <w:sz w:val="28"/>
        <w:szCs w:val="28"/>
      </w:rPr>
      <w:instrText xml:space="preserve">  \* MERGEFORMAT</w:instrText>
    </w:r>
    <w:r w:rsidRPr="00DE2CEA">
      <w:rPr>
        <w:rFonts w:ascii="Arial" w:hAnsi="Arial" w:cs="Arial"/>
        <w:sz w:val="28"/>
        <w:szCs w:val="28"/>
      </w:rPr>
      <w:fldChar w:fldCharType="separate"/>
    </w:r>
    <w:r>
      <w:rPr>
        <w:rFonts w:ascii="Arial" w:hAnsi="Arial" w:cs="Arial"/>
        <w:noProof/>
        <w:sz w:val="28"/>
        <w:szCs w:val="28"/>
      </w:rPr>
      <w:t>251</w:t>
    </w:r>
    <w:r w:rsidRPr="00DE2CEA">
      <w:rPr>
        <w:rFonts w:ascii="Arial" w:hAnsi="Arial" w:cs="Arial"/>
        <w:sz w:val="28"/>
        <w:szCs w:val="28"/>
      </w:rPr>
      <w:fldChar w:fldCharType="end"/>
    </w:r>
  </w:p>
  <w:p w:rsidR="00DF6405" w:rsidRDefault="000C7F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62"/>
    <w:rsid w:val="000C7F62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62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C7F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F62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62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C7F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F62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2015-10-01T13:20:00Z</dcterms:created>
  <dcterms:modified xsi:type="dcterms:W3CDTF">2015-10-01T13:21:00Z</dcterms:modified>
</cp:coreProperties>
</file>